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63225E">
        <w:rPr>
          <w:b/>
          <w:color w:val="FEB837"/>
          <w:sz w:val="32"/>
          <w:szCs w:val="32"/>
        </w:rPr>
        <w:t>3</w:t>
      </w:r>
      <w:r w:rsidR="00C26D6E">
        <w:rPr>
          <w:b/>
          <w:color w:val="FEB837"/>
          <w:sz w:val="32"/>
          <w:szCs w:val="32"/>
        </w:rPr>
        <w:t xml:space="preserve"> </w:t>
      </w:r>
      <w:r w:rsidR="0063225E">
        <w:rPr>
          <w:b/>
          <w:color w:val="FEB837"/>
          <w:sz w:val="32"/>
          <w:szCs w:val="32"/>
        </w:rPr>
        <w:t>februari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F1285C" w:rsidRDefault="00F1285C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B2434E">
        <w:rPr>
          <w:rFonts w:cstheme="minorHAnsi"/>
          <w:sz w:val="24"/>
          <w:szCs w:val="24"/>
        </w:rPr>
        <w:t>Beste</w:t>
      </w:r>
      <w:r w:rsidR="007E26F8" w:rsidRPr="00B2434E">
        <w:rPr>
          <w:rFonts w:cstheme="minorHAnsi"/>
          <w:sz w:val="24"/>
          <w:szCs w:val="24"/>
        </w:rPr>
        <w:t xml:space="preserve"> bewoner</w:t>
      </w:r>
      <w:r w:rsidR="008A2BE7" w:rsidRPr="00B2434E">
        <w:rPr>
          <w:rFonts w:cstheme="minorHAnsi"/>
          <w:sz w:val="24"/>
          <w:szCs w:val="24"/>
        </w:rPr>
        <w:t>, familie, mantelzorger</w:t>
      </w:r>
      <w:r w:rsidR="005C18EC" w:rsidRPr="00B2434E">
        <w:rPr>
          <w:rFonts w:cstheme="minorHAnsi"/>
          <w:sz w:val="24"/>
          <w:szCs w:val="24"/>
        </w:rPr>
        <w:t>,</w:t>
      </w:r>
    </w:p>
    <w:p w:rsidR="00E07651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8708F1" w:rsidRDefault="00E07651" w:rsidP="00F1285C">
      <w:pPr>
        <w:pStyle w:val="Lijstalinea"/>
        <w:spacing w:after="0"/>
        <w:ind w:left="0"/>
        <w:rPr>
          <w:bCs/>
        </w:rPr>
      </w:pPr>
      <w:r>
        <w:rPr>
          <w:rFonts w:cstheme="minorHAnsi"/>
          <w:sz w:val="24"/>
          <w:szCs w:val="24"/>
        </w:rPr>
        <w:t>Ondanks we hoopten om terug te keren naar een stabiele situatie zijn we nog niet van het virus af.  Goed nieuws is</w:t>
      </w:r>
      <w:r w:rsidR="00F858A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dat we </w:t>
      </w:r>
      <w:r w:rsidR="008708F1">
        <w:rPr>
          <w:rFonts w:cstheme="minorHAnsi"/>
          <w:sz w:val="24"/>
          <w:szCs w:val="24"/>
        </w:rPr>
        <w:t xml:space="preserve">de besmettingsgolf op afdeling regenboog hebben </w:t>
      </w:r>
      <w:r>
        <w:rPr>
          <w:rFonts w:cstheme="minorHAnsi"/>
          <w:sz w:val="24"/>
          <w:szCs w:val="24"/>
        </w:rPr>
        <w:t xml:space="preserve">kunnen indijken maar hélaas tracht het </w:t>
      </w:r>
      <w:r w:rsidR="00F858AE">
        <w:rPr>
          <w:rFonts w:cstheme="minorHAnsi"/>
          <w:sz w:val="24"/>
          <w:szCs w:val="24"/>
        </w:rPr>
        <w:t xml:space="preserve">virus </w:t>
      </w:r>
      <w:r>
        <w:rPr>
          <w:rFonts w:cstheme="minorHAnsi"/>
          <w:sz w:val="24"/>
          <w:szCs w:val="24"/>
        </w:rPr>
        <w:t xml:space="preserve">zich nu op afdeling palmtak te nestelen.  </w:t>
      </w:r>
      <w:r w:rsidR="008708F1">
        <w:rPr>
          <w:rFonts w:cstheme="minorHAnsi"/>
          <w:sz w:val="24"/>
          <w:szCs w:val="24"/>
        </w:rPr>
        <w:t>H</w:t>
      </w:r>
      <w:r w:rsidR="008708F1">
        <w:rPr>
          <w:bCs/>
        </w:rPr>
        <w:t xml:space="preserve">eel wat medewerkers waren getroffen maar zijn inmiddels genezen en terug aan het werk.   </w:t>
      </w:r>
      <w:r w:rsidR="009D44B2" w:rsidRPr="009D44B2">
        <w:rPr>
          <w:iCs/>
          <w:shd w:val="clear" w:color="auto" w:fill="FFFFFF"/>
        </w:rPr>
        <w:t>We houden vol en samen komen we er wel door!</w:t>
      </w:r>
    </w:p>
    <w:p w:rsidR="00E07651" w:rsidRDefault="008708F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Hierbij een overzicht van de huidige situatie:</w:t>
      </w:r>
      <w:r w:rsidR="00E07651">
        <w:rPr>
          <w:rFonts w:cstheme="minorHAnsi"/>
          <w:sz w:val="24"/>
          <w:szCs w:val="24"/>
        </w:rPr>
        <w:t xml:space="preserve"> </w:t>
      </w:r>
    </w:p>
    <w:p w:rsidR="000057CF" w:rsidRDefault="000057CF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E07651" w:rsidRDefault="00E07651" w:rsidP="00E646C2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regenboog (3</w:t>
      </w:r>
      <w:r w:rsidRPr="00E07651">
        <w:rPr>
          <w:rFonts w:cstheme="minorHAnsi"/>
          <w:b/>
          <w:color w:val="F79646" w:themeColor="accent6"/>
          <w:sz w:val="24"/>
          <w:szCs w:val="24"/>
          <w:vertAlign w:val="superscript"/>
        </w:rPr>
        <w:t>de</w:t>
      </w:r>
      <w:r>
        <w:rPr>
          <w:rFonts w:cstheme="minorHAnsi"/>
          <w:b/>
          <w:color w:val="F79646" w:themeColor="accent6"/>
          <w:sz w:val="24"/>
          <w:szCs w:val="24"/>
        </w:rPr>
        <w:t xml:space="preserve"> verdieping)</w:t>
      </w:r>
    </w:p>
    <w:p w:rsidR="00E646C2" w:rsidRPr="00E07651" w:rsidRDefault="0063225E" w:rsidP="00E07651">
      <w:pPr>
        <w:pStyle w:val="Lijstalinea"/>
        <w:numPr>
          <w:ilvl w:val="0"/>
          <w:numId w:val="29"/>
        </w:numPr>
        <w:spacing w:after="0"/>
        <w:rPr>
          <w:rFonts w:cstheme="minorHAnsi"/>
          <w:b/>
          <w:sz w:val="24"/>
          <w:szCs w:val="24"/>
        </w:rPr>
      </w:pPr>
      <w:r w:rsidRPr="00E07651">
        <w:rPr>
          <w:rFonts w:cstheme="minorHAnsi"/>
          <w:b/>
          <w:sz w:val="24"/>
          <w:szCs w:val="24"/>
        </w:rPr>
        <w:t>Resultaten s</w:t>
      </w:r>
      <w:r w:rsidR="00E646C2" w:rsidRPr="00E07651">
        <w:rPr>
          <w:rFonts w:cstheme="minorHAnsi"/>
          <w:b/>
          <w:sz w:val="24"/>
          <w:szCs w:val="24"/>
        </w:rPr>
        <w:t xml:space="preserve">creening </w:t>
      </w:r>
      <w:r w:rsidRPr="00E07651">
        <w:rPr>
          <w:rFonts w:cstheme="minorHAnsi"/>
          <w:b/>
          <w:sz w:val="24"/>
          <w:szCs w:val="24"/>
        </w:rPr>
        <w:t>A-kant</w:t>
      </w:r>
    </w:p>
    <w:p w:rsidR="00E07651" w:rsidRDefault="00213696" w:rsidP="00E07651">
      <w:pPr>
        <w:pStyle w:val="Lijstalinea"/>
        <w:spacing w:after="0" w:line="240" w:lineRule="auto"/>
        <w:ind w:left="708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</w:t>
      </w:r>
      <w:r w:rsidR="00B061D5">
        <w:rPr>
          <w:rFonts w:cstheme="minorHAnsi"/>
          <w:sz w:val="24"/>
          <w:szCs w:val="24"/>
        </w:rPr>
        <w:t xml:space="preserve">resultaten zijn gekend, </w:t>
      </w:r>
      <w:r w:rsidR="0063225E">
        <w:rPr>
          <w:rFonts w:cstheme="minorHAnsi"/>
          <w:sz w:val="24"/>
          <w:szCs w:val="24"/>
        </w:rPr>
        <w:t xml:space="preserve">er zijn </w:t>
      </w:r>
      <w:r w:rsidR="0063225E" w:rsidRPr="00E07651">
        <w:rPr>
          <w:rFonts w:cstheme="minorHAnsi"/>
          <w:b/>
          <w:i/>
          <w:sz w:val="24"/>
          <w:szCs w:val="24"/>
        </w:rPr>
        <w:t xml:space="preserve">geen </w:t>
      </w:r>
      <w:r w:rsidRPr="00E07651">
        <w:rPr>
          <w:rFonts w:cstheme="minorHAnsi"/>
          <w:b/>
          <w:i/>
          <w:sz w:val="24"/>
          <w:szCs w:val="24"/>
        </w:rPr>
        <w:t>bijkomend</w:t>
      </w:r>
      <w:r w:rsidR="0063225E" w:rsidRPr="00E07651">
        <w:rPr>
          <w:rFonts w:cstheme="minorHAnsi"/>
          <w:b/>
          <w:i/>
          <w:sz w:val="24"/>
          <w:szCs w:val="24"/>
        </w:rPr>
        <w:t>e besmettingen</w:t>
      </w:r>
      <w:r w:rsidR="0063225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63225E">
        <w:rPr>
          <w:rFonts w:cstheme="minorHAnsi"/>
          <w:sz w:val="24"/>
          <w:szCs w:val="24"/>
        </w:rPr>
        <w:t>De isolatiemaatregelen eindigen op vrijdag 11 februari.  Vanaf 12 februari hoeft u geen beschermende kledij meer te dragen om op bezoek komen.</w:t>
      </w:r>
    </w:p>
    <w:p w:rsidR="00E07651" w:rsidRDefault="00E07651" w:rsidP="00E07651">
      <w:pPr>
        <w:pStyle w:val="Lijstalinea"/>
        <w:spacing w:after="0" w:line="240" w:lineRule="auto"/>
        <w:ind w:left="708"/>
        <w:textAlignment w:val="baseline"/>
        <w:rPr>
          <w:rFonts w:cstheme="minorHAnsi"/>
          <w:sz w:val="24"/>
          <w:szCs w:val="24"/>
        </w:rPr>
      </w:pPr>
    </w:p>
    <w:p w:rsidR="0063225E" w:rsidRDefault="0063225E" w:rsidP="00E07651">
      <w:pPr>
        <w:pStyle w:val="Lijstalinea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E07651">
        <w:rPr>
          <w:rFonts w:cstheme="minorHAnsi"/>
          <w:b/>
          <w:sz w:val="24"/>
          <w:szCs w:val="24"/>
        </w:rPr>
        <w:t xml:space="preserve">Isolatiemaatregelen </w:t>
      </w:r>
      <w:r w:rsidR="00E07651">
        <w:rPr>
          <w:rFonts w:cstheme="minorHAnsi"/>
          <w:b/>
          <w:sz w:val="24"/>
          <w:szCs w:val="24"/>
        </w:rPr>
        <w:t>B-kant</w:t>
      </w:r>
      <w:r w:rsidRPr="00E07651"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Vanaf vrijdag 4 februari </w:t>
      </w:r>
      <w:r w:rsidR="00560E88">
        <w:rPr>
          <w:rFonts w:cstheme="minorHAnsi"/>
          <w:sz w:val="24"/>
          <w:szCs w:val="24"/>
        </w:rPr>
        <w:t>eten</w:t>
      </w:r>
      <w:r>
        <w:rPr>
          <w:rFonts w:cstheme="minorHAnsi"/>
          <w:sz w:val="24"/>
          <w:szCs w:val="24"/>
        </w:rPr>
        <w:t xml:space="preserve"> de bewoners </w:t>
      </w:r>
      <w:r w:rsidR="00560E88">
        <w:rPr>
          <w:rFonts w:cstheme="minorHAnsi"/>
          <w:sz w:val="24"/>
          <w:szCs w:val="24"/>
        </w:rPr>
        <w:t xml:space="preserve">terug </w:t>
      </w:r>
      <w:r>
        <w:rPr>
          <w:rFonts w:cstheme="minorHAnsi"/>
          <w:sz w:val="24"/>
          <w:szCs w:val="24"/>
        </w:rPr>
        <w:t xml:space="preserve">samen eten in de leefgroep.  En </w:t>
      </w:r>
      <w:r w:rsidR="00E07651">
        <w:rPr>
          <w:rFonts w:cstheme="minorHAnsi"/>
          <w:sz w:val="24"/>
          <w:szCs w:val="24"/>
        </w:rPr>
        <w:t>ook een bezoek aan de kapper is opnieuw mogelijk.</w:t>
      </w:r>
    </w:p>
    <w:p w:rsidR="0063225E" w:rsidRDefault="0063225E" w:rsidP="00AC7D15">
      <w:pPr>
        <w:pStyle w:val="Lijstalinea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:rsidR="00E07651" w:rsidRDefault="00E07651" w:rsidP="00E07651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palmtak (2</w:t>
      </w:r>
      <w:r w:rsidRPr="00E07651">
        <w:rPr>
          <w:rFonts w:cstheme="minorHAnsi"/>
          <w:b/>
          <w:color w:val="F79646" w:themeColor="accent6"/>
          <w:sz w:val="24"/>
          <w:szCs w:val="24"/>
          <w:vertAlign w:val="superscript"/>
        </w:rPr>
        <w:t>de</w:t>
      </w:r>
      <w:r>
        <w:rPr>
          <w:rFonts w:cstheme="minorHAnsi"/>
          <w:b/>
          <w:color w:val="F79646" w:themeColor="accent6"/>
          <w:sz w:val="24"/>
          <w:szCs w:val="24"/>
        </w:rPr>
        <w:t xml:space="preserve"> verdieping)</w:t>
      </w:r>
    </w:p>
    <w:p w:rsidR="0063225E" w:rsidRDefault="008708F1" w:rsidP="008708F1">
      <w:pPr>
        <w:pStyle w:val="Lijstalinea"/>
        <w:numPr>
          <w:ilvl w:val="0"/>
          <w:numId w:val="2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Langs de B-kant </w:t>
      </w:r>
      <w:r w:rsidR="00540224">
        <w:rPr>
          <w:rFonts w:cstheme="minorHAnsi"/>
          <w:sz w:val="24"/>
          <w:szCs w:val="24"/>
        </w:rPr>
        <w:t xml:space="preserve">heeft er </w:t>
      </w:r>
      <w:r w:rsidR="00540224" w:rsidRPr="00540224">
        <w:rPr>
          <w:rFonts w:cstheme="minorHAnsi"/>
          <w:b/>
          <w:sz w:val="24"/>
          <w:szCs w:val="24"/>
        </w:rPr>
        <w:t>1 bewoner positief</w:t>
      </w:r>
      <w:r w:rsidR="00540224">
        <w:rPr>
          <w:rFonts w:cstheme="minorHAnsi"/>
          <w:sz w:val="24"/>
          <w:szCs w:val="24"/>
        </w:rPr>
        <w:t xml:space="preserve"> getest op Covid-19 en zijn er een aantal andere bewoners met milde symptomen.  De betrokken families zijn op de hoogte gebracht.</w:t>
      </w:r>
    </w:p>
    <w:p w:rsidR="00540224" w:rsidRDefault="00540224" w:rsidP="008708F1">
      <w:pPr>
        <w:pStyle w:val="Lijstalinea"/>
        <w:numPr>
          <w:ilvl w:val="0"/>
          <w:numId w:val="29"/>
        </w:numPr>
        <w:spacing w:after="0" w:line="240" w:lineRule="auto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Een </w:t>
      </w:r>
      <w:r w:rsidRPr="00540224">
        <w:rPr>
          <w:rFonts w:cstheme="minorHAnsi"/>
          <w:b/>
          <w:sz w:val="24"/>
          <w:szCs w:val="24"/>
        </w:rPr>
        <w:t>algemene screening</w:t>
      </w:r>
      <w:r>
        <w:rPr>
          <w:rFonts w:cstheme="minorHAnsi"/>
          <w:sz w:val="24"/>
          <w:szCs w:val="24"/>
        </w:rPr>
        <w:t xml:space="preserve"> volgt op </w:t>
      </w:r>
      <w:r w:rsidRPr="00540224">
        <w:rPr>
          <w:rFonts w:cstheme="minorHAnsi"/>
          <w:b/>
          <w:sz w:val="24"/>
          <w:szCs w:val="24"/>
        </w:rPr>
        <w:t>maandag 7 februari</w:t>
      </w:r>
      <w:r>
        <w:rPr>
          <w:rFonts w:cstheme="minorHAnsi"/>
          <w:sz w:val="24"/>
          <w:szCs w:val="24"/>
        </w:rPr>
        <w:t>.</w:t>
      </w:r>
    </w:p>
    <w:p w:rsidR="00E07651" w:rsidRDefault="00E07651" w:rsidP="00AC7D15">
      <w:pPr>
        <w:pStyle w:val="Lijstalinea"/>
        <w:spacing w:after="0" w:line="240" w:lineRule="auto"/>
        <w:ind w:left="0"/>
        <w:textAlignment w:val="baseline"/>
        <w:rPr>
          <w:rFonts w:cstheme="minorHAnsi"/>
          <w:sz w:val="24"/>
          <w:szCs w:val="24"/>
        </w:rPr>
      </w:pPr>
    </w:p>
    <w:p w:rsidR="00213696" w:rsidRDefault="00213696" w:rsidP="00213696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  <w:r w:rsidRPr="00B061D5">
        <w:rPr>
          <w:rFonts w:cstheme="minorHAnsi"/>
          <w:b/>
          <w:color w:val="F79646" w:themeColor="accent6"/>
          <w:sz w:val="24"/>
          <w:szCs w:val="24"/>
        </w:rPr>
        <w:t xml:space="preserve">Bezoek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79"/>
        <w:gridCol w:w="2437"/>
        <w:gridCol w:w="4168"/>
      </w:tblGrid>
      <w:tr w:rsidR="00540224" w:rsidTr="009D44B2">
        <w:tc>
          <w:tcPr>
            <w:tcW w:w="1979" w:type="dxa"/>
            <w:shd w:val="clear" w:color="auto" w:fill="F2DBDB" w:themeFill="accent2" w:themeFillTint="33"/>
            <w:vAlign w:val="center"/>
          </w:tcPr>
          <w:p w:rsidR="00540224" w:rsidRDefault="00540224" w:rsidP="003B405F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Regenboog</w:t>
            </w:r>
          </w:p>
          <w:p w:rsidR="00540224" w:rsidRPr="00213696" w:rsidRDefault="00540224" w:rsidP="003B405F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(3</w:t>
            </w:r>
            <w:r w:rsidRPr="00540224">
              <w:rPr>
                <w:rFonts w:cstheme="minorHAnsi"/>
                <w:b/>
                <w:sz w:val="24"/>
                <w:szCs w:val="24"/>
                <w:vertAlign w:val="superscript"/>
              </w:rPr>
              <w:t>de</w:t>
            </w:r>
            <w:r>
              <w:rPr>
                <w:rFonts w:cstheme="minorHAnsi"/>
                <w:b/>
                <w:sz w:val="24"/>
                <w:szCs w:val="24"/>
              </w:rPr>
              <w:t xml:space="preserve"> verdieping)</w:t>
            </w:r>
          </w:p>
        </w:tc>
        <w:tc>
          <w:tcPr>
            <w:tcW w:w="2437" w:type="dxa"/>
            <w:shd w:val="clear" w:color="auto" w:fill="F2DBDB" w:themeFill="accent2" w:themeFillTint="33"/>
          </w:tcPr>
          <w:p w:rsidR="00540224" w:rsidRDefault="00540224" w:rsidP="003B405F">
            <w:pPr>
              <w:pStyle w:val="Lijstalinea"/>
              <w:ind w:left="0"/>
              <w:rPr>
                <w:rFonts w:cstheme="minorHAnsi"/>
                <w:b/>
                <w:color w:val="F79646" w:themeColor="accent6"/>
                <w:sz w:val="24"/>
                <w:szCs w:val="24"/>
              </w:rPr>
            </w:pPr>
            <w:r w:rsidRPr="00213696">
              <w:rPr>
                <w:rFonts w:cstheme="minorHAnsi"/>
                <w:b/>
                <w:sz w:val="24"/>
                <w:szCs w:val="24"/>
              </w:rPr>
              <w:t>A-kant (K.</w:t>
            </w:r>
            <w:r w:rsidR="000D26EF">
              <w:rPr>
                <w:rFonts w:cstheme="minorHAnsi"/>
                <w:b/>
                <w:sz w:val="24"/>
                <w:szCs w:val="24"/>
              </w:rPr>
              <w:t>3</w:t>
            </w:r>
            <w:r w:rsidRPr="00213696">
              <w:rPr>
                <w:rFonts w:cstheme="minorHAnsi"/>
                <w:b/>
                <w:sz w:val="24"/>
                <w:szCs w:val="24"/>
              </w:rPr>
              <w:t>073-3.088)</w:t>
            </w:r>
          </w:p>
        </w:tc>
        <w:tc>
          <w:tcPr>
            <w:tcW w:w="4168" w:type="dxa"/>
            <w:shd w:val="clear" w:color="auto" w:fill="F2DBDB" w:themeFill="accent2" w:themeFillTint="33"/>
          </w:tcPr>
          <w:p w:rsidR="00540224" w:rsidRDefault="00540224" w:rsidP="003B405F">
            <w:pPr>
              <w:pStyle w:val="Lijstalinea"/>
              <w:ind w:left="0"/>
              <w:rPr>
                <w:rFonts w:cstheme="minorHAnsi"/>
                <w:b/>
                <w:color w:val="F79646" w:themeColor="accent6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Uit veiligheid adviseren we om uw bezoek uit te stellen tot 12 februari.  Indien u toch op bezoek wenst te komen vragen we </w:t>
            </w:r>
            <w:r w:rsidR="003B405F">
              <w:rPr>
                <w:rFonts w:cstheme="minorHAnsi"/>
                <w:sz w:val="24"/>
                <w:szCs w:val="24"/>
              </w:rPr>
              <w:t>om eerst bij de verpleging langs te gaan zodat we u beschermende kledij (schort en FFP2-masker) kunnen geven.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540224" w:rsidTr="009D44B2">
        <w:tc>
          <w:tcPr>
            <w:tcW w:w="1979" w:type="dxa"/>
            <w:shd w:val="clear" w:color="auto" w:fill="D6E3BC" w:themeFill="accent3" w:themeFillTint="66"/>
          </w:tcPr>
          <w:p w:rsidR="009D44B2" w:rsidRDefault="009D44B2" w:rsidP="003B405F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Regenboog</w:t>
            </w:r>
          </w:p>
          <w:p w:rsidR="00540224" w:rsidRPr="000239A8" w:rsidRDefault="009D44B2" w:rsidP="003B405F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(3</w:t>
            </w:r>
            <w:r w:rsidRPr="00540224">
              <w:rPr>
                <w:rFonts w:cstheme="minorHAnsi"/>
                <w:b/>
                <w:sz w:val="24"/>
                <w:szCs w:val="24"/>
                <w:vertAlign w:val="superscript"/>
              </w:rPr>
              <w:t>de</w:t>
            </w:r>
            <w:r>
              <w:rPr>
                <w:rFonts w:cstheme="minorHAnsi"/>
                <w:b/>
                <w:sz w:val="24"/>
                <w:szCs w:val="24"/>
              </w:rPr>
              <w:t xml:space="preserve"> verdieping)</w:t>
            </w:r>
          </w:p>
        </w:tc>
        <w:tc>
          <w:tcPr>
            <w:tcW w:w="2437" w:type="dxa"/>
            <w:shd w:val="clear" w:color="auto" w:fill="D6E3BC" w:themeFill="accent3" w:themeFillTint="66"/>
          </w:tcPr>
          <w:p w:rsidR="00540224" w:rsidRPr="00213696" w:rsidRDefault="00540224" w:rsidP="00213696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0239A8">
              <w:rPr>
                <w:rFonts w:cstheme="minorHAnsi"/>
                <w:b/>
                <w:sz w:val="24"/>
                <w:szCs w:val="24"/>
              </w:rPr>
              <w:t>B-kant (3.089-3.105)</w:t>
            </w:r>
            <w:r>
              <w:rPr>
                <w:rFonts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4168" w:type="dxa"/>
            <w:shd w:val="clear" w:color="auto" w:fill="D6E3BC" w:themeFill="accent3" w:themeFillTint="66"/>
          </w:tcPr>
          <w:p w:rsidR="00540224" w:rsidRDefault="00540224" w:rsidP="00540224">
            <w:pPr>
              <w:pStyle w:val="Lijstaline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Er zijn geen bewoners die besmet zijn met covid-19.  </w:t>
            </w:r>
            <w:r w:rsidRPr="00540224">
              <w:rPr>
                <w:rFonts w:cstheme="minorHAnsi"/>
                <w:b/>
                <w:sz w:val="24"/>
                <w:szCs w:val="24"/>
              </w:rPr>
              <w:t>Bezoek kan gewoon doorgaan.</w:t>
            </w:r>
          </w:p>
        </w:tc>
      </w:tr>
      <w:tr w:rsidR="00540224" w:rsidTr="009D44B2">
        <w:tc>
          <w:tcPr>
            <w:tcW w:w="1979" w:type="dxa"/>
            <w:shd w:val="clear" w:color="auto" w:fill="FDE9D9" w:themeFill="accent6" w:themeFillTint="33"/>
          </w:tcPr>
          <w:p w:rsidR="00540224" w:rsidRPr="000239A8" w:rsidRDefault="00540224" w:rsidP="00213696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Palmtak</w:t>
            </w:r>
            <w:r>
              <w:rPr>
                <w:rFonts w:cstheme="minorHAnsi"/>
                <w:b/>
                <w:sz w:val="24"/>
                <w:szCs w:val="24"/>
              </w:rPr>
              <w:br/>
              <w:t>(2</w:t>
            </w:r>
            <w:r w:rsidRPr="00540224">
              <w:rPr>
                <w:rFonts w:cstheme="minorHAnsi"/>
                <w:b/>
                <w:sz w:val="24"/>
                <w:szCs w:val="24"/>
                <w:vertAlign w:val="superscript"/>
              </w:rPr>
              <w:t>de</w:t>
            </w:r>
            <w:r>
              <w:rPr>
                <w:rFonts w:cstheme="minorHAnsi"/>
                <w:b/>
                <w:sz w:val="24"/>
                <w:szCs w:val="24"/>
              </w:rPr>
              <w:t xml:space="preserve"> verdieping)</w:t>
            </w:r>
          </w:p>
        </w:tc>
        <w:tc>
          <w:tcPr>
            <w:tcW w:w="2437" w:type="dxa"/>
            <w:shd w:val="clear" w:color="auto" w:fill="FDE9D9" w:themeFill="accent6" w:themeFillTint="33"/>
          </w:tcPr>
          <w:p w:rsidR="00540224" w:rsidRPr="00EC1AB8" w:rsidRDefault="00EC1AB8" w:rsidP="00213696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EC1AB8">
              <w:rPr>
                <w:rFonts w:cstheme="minorHAnsi"/>
                <w:b/>
                <w:sz w:val="24"/>
                <w:szCs w:val="24"/>
              </w:rPr>
              <w:t xml:space="preserve">kamers </w:t>
            </w:r>
            <w:r w:rsidRPr="00EC1AB8">
              <w:rPr>
                <w:b/>
              </w:rPr>
              <w:t>K 2.040-K 2.072 + 2KV1- 2KV5</w:t>
            </w:r>
          </w:p>
        </w:tc>
        <w:tc>
          <w:tcPr>
            <w:tcW w:w="4168" w:type="dxa"/>
            <w:shd w:val="clear" w:color="auto" w:fill="FDE9D9" w:themeFill="accent6" w:themeFillTint="33"/>
          </w:tcPr>
          <w:p w:rsidR="00540224" w:rsidRDefault="00EC1AB8" w:rsidP="00540224">
            <w:pPr>
              <w:pStyle w:val="Lijstaline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Uit veiligheid adviseren we om uw bezoek uit te stellen t</w:t>
            </w:r>
            <w:r>
              <w:rPr>
                <w:rFonts w:cstheme="minorHAnsi"/>
                <w:sz w:val="24"/>
                <w:szCs w:val="24"/>
              </w:rPr>
              <w:t>ot het resultaat van de screening van 7 februari gekend is.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9D44B2" w:rsidTr="009D44B2">
        <w:tc>
          <w:tcPr>
            <w:tcW w:w="1979" w:type="dxa"/>
            <w:shd w:val="clear" w:color="auto" w:fill="D6E3BC" w:themeFill="accent3" w:themeFillTint="66"/>
          </w:tcPr>
          <w:p w:rsidR="009D44B2" w:rsidRDefault="009D44B2" w:rsidP="00213696">
            <w:pPr>
              <w:pStyle w:val="Lijstalinea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 Duif</w:t>
            </w:r>
            <w:r>
              <w:rPr>
                <w:rFonts w:cstheme="minorHAnsi"/>
                <w:b/>
                <w:sz w:val="24"/>
                <w:szCs w:val="24"/>
              </w:rPr>
              <w:br/>
              <w:t>(1</w:t>
            </w:r>
            <w:r w:rsidRPr="00540224">
              <w:rPr>
                <w:rFonts w:cstheme="minorHAnsi"/>
                <w:b/>
                <w:sz w:val="24"/>
                <w:szCs w:val="24"/>
                <w:vertAlign w:val="superscript"/>
              </w:rPr>
              <w:t>ste</w:t>
            </w:r>
            <w:r>
              <w:rPr>
                <w:rFonts w:cstheme="minorHAnsi"/>
                <w:b/>
                <w:sz w:val="24"/>
                <w:szCs w:val="24"/>
              </w:rPr>
              <w:t xml:space="preserve"> verdieping)</w:t>
            </w:r>
          </w:p>
        </w:tc>
        <w:tc>
          <w:tcPr>
            <w:tcW w:w="6605" w:type="dxa"/>
            <w:gridSpan w:val="2"/>
            <w:shd w:val="clear" w:color="auto" w:fill="D6E3BC" w:themeFill="accent3" w:themeFillTint="66"/>
            <w:vAlign w:val="center"/>
          </w:tcPr>
          <w:p w:rsidR="009D44B2" w:rsidRDefault="009D44B2" w:rsidP="009D44B2">
            <w:pPr>
              <w:pStyle w:val="Lijstaline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40224">
              <w:rPr>
                <w:rFonts w:cstheme="minorHAnsi"/>
                <w:b/>
                <w:sz w:val="24"/>
                <w:szCs w:val="24"/>
              </w:rPr>
              <w:t>Bezoek kan gewoon doorgaan.</w:t>
            </w:r>
          </w:p>
        </w:tc>
      </w:tr>
    </w:tbl>
    <w:p w:rsidR="00B061D5" w:rsidRPr="00B061D5" w:rsidRDefault="00B061D5" w:rsidP="00213696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</w:p>
    <w:p w:rsidR="00213696" w:rsidRDefault="00B061D5" w:rsidP="00B76F10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B061D5">
        <w:rPr>
          <w:rFonts w:cstheme="minorHAnsi"/>
          <w:b/>
          <w:color w:val="F79646" w:themeColor="accent6"/>
          <w:sz w:val="24"/>
          <w:szCs w:val="24"/>
        </w:rPr>
        <w:t>Videobellen</w:t>
      </w:r>
      <w:r>
        <w:rPr>
          <w:rFonts w:cstheme="minorHAnsi"/>
          <w:sz w:val="24"/>
          <w:szCs w:val="24"/>
        </w:rPr>
        <w:br/>
      </w:r>
      <w:r>
        <w:t xml:space="preserve">Stuur een mail </w:t>
      </w:r>
      <w:r w:rsidR="00B55DFD">
        <w:t>naar</w:t>
      </w:r>
      <w:r w:rsidR="00B55DFD">
        <w:rPr>
          <w:rFonts w:cstheme="minorHAnsi"/>
          <w:sz w:val="24"/>
          <w:szCs w:val="24"/>
        </w:rPr>
        <w:t xml:space="preserve"> </w:t>
      </w:r>
      <w:hyperlink r:id="rId9" w:history="1">
        <w:r w:rsidR="00B55DFD">
          <w:rPr>
            <w:rStyle w:val="Hyperlink"/>
          </w:rPr>
          <w:t>joke.vansteenlandt@samenouder.be</w:t>
        </w:r>
      </w:hyperlink>
      <w:r w:rsidR="009D44B2">
        <w:rPr>
          <w:rFonts w:cstheme="minorHAnsi"/>
          <w:sz w:val="24"/>
          <w:szCs w:val="24"/>
        </w:rPr>
        <w:t xml:space="preserve"> </w:t>
      </w:r>
      <w:r w:rsidR="0076395A">
        <w:rPr>
          <w:rFonts w:cstheme="minorHAnsi"/>
          <w:sz w:val="24"/>
          <w:szCs w:val="24"/>
        </w:rPr>
        <w:t>(3</w:t>
      </w:r>
      <w:r w:rsidR="0076395A" w:rsidRPr="0076395A">
        <w:rPr>
          <w:rFonts w:cstheme="minorHAnsi"/>
          <w:sz w:val="24"/>
          <w:szCs w:val="24"/>
          <w:vertAlign w:val="superscript"/>
        </w:rPr>
        <w:t>de</w:t>
      </w:r>
      <w:r w:rsidR="0076395A">
        <w:rPr>
          <w:rFonts w:cstheme="minorHAnsi"/>
          <w:sz w:val="24"/>
          <w:szCs w:val="24"/>
        </w:rPr>
        <w:t xml:space="preserve">) </w:t>
      </w:r>
      <w:r w:rsidR="00F64CC6">
        <w:rPr>
          <w:rFonts w:cstheme="minorHAnsi"/>
          <w:sz w:val="24"/>
          <w:szCs w:val="24"/>
        </w:rPr>
        <w:t xml:space="preserve">of </w:t>
      </w:r>
      <w:hyperlink r:id="rId10" w:history="1">
        <w:r w:rsidR="00F64CC6" w:rsidRPr="00D63FEE">
          <w:rPr>
            <w:rStyle w:val="Hyperlink"/>
            <w:rFonts w:cstheme="minorHAnsi"/>
            <w:sz w:val="24"/>
            <w:szCs w:val="24"/>
          </w:rPr>
          <w:t>daphne.heirman@samenouder.be</w:t>
        </w:r>
      </w:hyperlink>
      <w:r w:rsidR="00F64CC6">
        <w:rPr>
          <w:rFonts w:cstheme="minorHAnsi"/>
          <w:sz w:val="24"/>
          <w:szCs w:val="24"/>
        </w:rPr>
        <w:t xml:space="preserve"> </w:t>
      </w:r>
      <w:r w:rsidR="0076395A">
        <w:rPr>
          <w:rFonts w:cstheme="minorHAnsi"/>
          <w:sz w:val="24"/>
          <w:szCs w:val="24"/>
        </w:rPr>
        <w:t>(2</w:t>
      </w:r>
      <w:r w:rsidR="0076395A" w:rsidRPr="0076395A">
        <w:rPr>
          <w:rFonts w:cstheme="minorHAnsi"/>
          <w:sz w:val="24"/>
          <w:szCs w:val="24"/>
          <w:vertAlign w:val="superscript"/>
        </w:rPr>
        <w:t>de</w:t>
      </w:r>
      <w:r w:rsidR="0076395A">
        <w:rPr>
          <w:rFonts w:cstheme="minorHAnsi"/>
          <w:sz w:val="24"/>
          <w:szCs w:val="24"/>
        </w:rPr>
        <w:t>)</w:t>
      </w:r>
      <w:r w:rsidR="009D44B2">
        <w:rPr>
          <w:rFonts w:cstheme="minorHAnsi"/>
          <w:sz w:val="24"/>
          <w:szCs w:val="24"/>
        </w:rPr>
        <w:t>als u hulp nodig hebt bij het videobellen met uw familielid.</w:t>
      </w:r>
    </w:p>
    <w:p w:rsidR="009D44B2" w:rsidRDefault="009D44B2" w:rsidP="00AA7DD8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</w:p>
    <w:p w:rsidR="00AA7DD8" w:rsidRPr="00B061D5" w:rsidRDefault="00AA7DD8" w:rsidP="00AA7DD8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  <w:r w:rsidRPr="00B061D5">
        <w:rPr>
          <w:rFonts w:cstheme="minorHAnsi"/>
          <w:b/>
          <w:color w:val="F79646" w:themeColor="accent6"/>
          <w:sz w:val="24"/>
          <w:szCs w:val="24"/>
        </w:rPr>
        <w:t>Was en boodschappen</w:t>
      </w:r>
    </w:p>
    <w:p w:rsidR="00415B29" w:rsidRDefault="00AA7DD8" w:rsidP="00AA7DD8">
      <w:pPr>
        <w:pStyle w:val="Lijstalinea"/>
        <w:spacing w:after="0"/>
        <w:ind w:left="0"/>
      </w:pPr>
      <w:r w:rsidRPr="00B061D5">
        <w:rPr>
          <w:rFonts w:cstheme="minorHAnsi"/>
          <w:b/>
          <w:sz w:val="24"/>
          <w:szCs w:val="24"/>
        </w:rPr>
        <w:t xml:space="preserve">Was ophalen of brengen kan </w:t>
      </w:r>
      <w:r>
        <w:rPr>
          <w:rFonts w:cstheme="minorHAnsi"/>
          <w:b/>
          <w:sz w:val="24"/>
          <w:szCs w:val="24"/>
        </w:rPr>
        <w:t xml:space="preserve">van </w:t>
      </w:r>
      <w:r w:rsidRPr="00B061D5">
        <w:rPr>
          <w:rFonts w:cstheme="minorHAnsi"/>
          <w:b/>
          <w:sz w:val="24"/>
          <w:szCs w:val="24"/>
        </w:rPr>
        <w:t>maandag tot vrijdag tussen 14u en 17u</w:t>
      </w:r>
      <w:r>
        <w:rPr>
          <w:rFonts w:cstheme="minorHAnsi"/>
          <w:sz w:val="24"/>
          <w:szCs w:val="24"/>
        </w:rPr>
        <w:t xml:space="preserve">.  Graag vooraf een seintje aan de hoofdverpleegkundige Joke Van Steenlandt </w:t>
      </w:r>
      <w:hyperlink r:id="rId11" w:history="1">
        <w:r>
          <w:rPr>
            <w:rStyle w:val="Hyperlink"/>
          </w:rPr>
          <w:t>joke.vansteenlandt@samenouder.be</w:t>
        </w:r>
      </w:hyperlink>
      <w:r w:rsidR="00415B29">
        <w:t xml:space="preserve">. </w:t>
      </w:r>
      <w:r w:rsidR="00F858AE">
        <w:t xml:space="preserve"> </w:t>
      </w:r>
      <w:r>
        <w:t>Uiteraard  bezorgen wij graag uw boodschappen.</w:t>
      </w:r>
    </w:p>
    <w:p w:rsidR="00D3322C" w:rsidRDefault="00D3322C" w:rsidP="00D3322C">
      <w:pPr>
        <w:spacing w:after="0"/>
        <w:rPr>
          <w:rFonts w:cstheme="minorHAnsi"/>
          <w:sz w:val="24"/>
          <w:szCs w:val="24"/>
        </w:rPr>
      </w:pPr>
    </w:p>
    <w:p w:rsidR="00A30943" w:rsidRDefault="00A30943" w:rsidP="00A3094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Aarzel niet ons te contacteren indien u nog vragen heeft </w:t>
      </w:r>
      <w:r w:rsidR="007F3871">
        <w:rPr>
          <w:rStyle w:val="normaltextrun"/>
          <w:rFonts w:ascii="Calibri" w:hAnsi="Calibri" w:cs="Calibri"/>
          <w:sz w:val="22"/>
          <w:szCs w:val="22"/>
        </w:rPr>
        <w:t>(</w:t>
      </w:r>
      <w:hyperlink r:id="rId12" w:history="1">
        <w:r w:rsidRPr="006B6793">
          <w:rPr>
            <w:rStyle w:val="Hyperlink"/>
            <w:rFonts w:ascii="Calibri" w:hAnsi="Calibri" w:cs="Calibri"/>
            <w:sz w:val="22"/>
            <w:szCs w:val="22"/>
          </w:rPr>
          <w:t>els.vanverre@samenouder.be</w:t>
        </w:r>
      </w:hyperlink>
      <w:r w:rsidRPr="00990FAD">
        <w:rPr>
          <w:rStyle w:val="normaltextrun"/>
          <w:rFonts w:ascii="Calibri" w:hAnsi="Calibri" w:cs="Calibri"/>
          <w:sz w:val="22"/>
          <w:szCs w:val="22"/>
        </w:rPr>
        <w:t>)</w:t>
      </w:r>
      <w:r w:rsidRPr="00990FAD">
        <w:rPr>
          <w:rStyle w:val="eop"/>
          <w:rFonts w:ascii="Calibri" w:hAnsi="Calibri" w:cs="Calibri"/>
          <w:sz w:val="22"/>
          <w:szCs w:val="22"/>
        </w:rPr>
        <w:t>.</w:t>
      </w:r>
      <w:r w:rsidR="00B061D5">
        <w:rPr>
          <w:rStyle w:val="eop"/>
          <w:rFonts w:ascii="Calibri" w:hAnsi="Calibri" w:cs="Calibri"/>
          <w:sz w:val="22"/>
          <w:szCs w:val="22"/>
        </w:rPr>
        <w:t xml:space="preserve">  Ik tracht jullie vragen zo spoedig mogelijk te beantwoorden.</w:t>
      </w:r>
    </w:p>
    <w:p w:rsidR="00A30943" w:rsidRPr="00940B42" w:rsidRDefault="00A30943" w:rsidP="00A3094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30943" w:rsidRDefault="00A30943" w:rsidP="00A30943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CD62DB" w:rsidRDefault="00CD62DB" w:rsidP="00A30943">
      <w:pPr>
        <w:rPr>
          <w:iCs/>
          <w:sz w:val="24"/>
          <w:szCs w:val="24"/>
          <w:shd w:val="clear" w:color="auto" w:fill="FFFFFF"/>
        </w:rPr>
      </w:pPr>
    </w:p>
    <w:p w:rsidR="00E646C2" w:rsidRPr="00B2434E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DD5FE5">
        <w:rPr>
          <w:iCs/>
          <w:sz w:val="24"/>
          <w:szCs w:val="24"/>
          <w:shd w:val="clear" w:color="auto" w:fill="FFFFFF"/>
        </w:rPr>
        <w:t>Els Van Verre</w:t>
      </w:r>
      <w:r>
        <w:rPr>
          <w:iCs/>
          <w:sz w:val="24"/>
          <w:szCs w:val="24"/>
          <w:shd w:val="clear" w:color="auto" w:fill="FFFFFF"/>
        </w:rPr>
        <w:br/>
      </w:r>
      <w:r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E646C2" w:rsidRPr="00B2434E" w:rsidSect="002241AA">
      <w:footerReference w:type="default" r:id="rId13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222" w:rsidRDefault="00D74222" w:rsidP="005C7400">
      <w:pPr>
        <w:spacing w:after="0" w:line="240" w:lineRule="auto"/>
      </w:pPr>
      <w:r>
        <w:separator/>
      </w:r>
    </w:p>
  </w:endnote>
  <w:endnote w:type="continuationSeparator" w:id="0">
    <w:p w:rsidR="00D74222" w:rsidRDefault="00D7422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468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222" w:rsidRDefault="00D74222" w:rsidP="005C7400">
      <w:pPr>
        <w:spacing w:after="0" w:line="240" w:lineRule="auto"/>
      </w:pPr>
      <w:r>
        <w:separator/>
      </w:r>
    </w:p>
  </w:footnote>
  <w:footnote w:type="continuationSeparator" w:id="0">
    <w:p w:rsidR="00D74222" w:rsidRDefault="00D7422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8"/>
  </w:num>
  <w:num w:numId="7">
    <w:abstractNumId w:val="22"/>
  </w:num>
  <w:num w:numId="8">
    <w:abstractNumId w:val="7"/>
  </w:num>
  <w:num w:numId="9">
    <w:abstractNumId w:val="9"/>
  </w:num>
  <w:num w:numId="10">
    <w:abstractNumId w:val="3"/>
  </w:num>
  <w:num w:numId="11">
    <w:abstractNumId w:val="21"/>
  </w:num>
  <w:num w:numId="12">
    <w:abstractNumId w:val="2"/>
  </w:num>
  <w:num w:numId="13">
    <w:abstractNumId w:val="23"/>
  </w:num>
  <w:num w:numId="14">
    <w:abstractNumId w:val="16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4"/>
  </w:num>
  <w:num w:numId="20">
    <w:abstractNumId w:val="24"/>
  </w:num>
  <w:num w:numId="21">
    <w:abstractNumId w:val="2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  <w:num w:numId="25">
    <w:abstractNumId w:val="25"/>
  </w:num>
  <w:num w:numId="26">
    <w:abstractNumId w:val="10"/>
  </w:num>
  <w:num w:numId="27">
    <w:abstractNumId w:val="27"/>
  </w:num>
  <w:num w:numId="28">
    <w:abstractNumId w:val="14"/>
  </w:num>
  <w:num w:numId="2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02368"/>
    <w:rsid w:val="000057CF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87178"/>
    <w:rsid w:val="00087567"/>
    <w:rsid w:val="000A13A5"/>
    <w:rsid w:val="000B219E"/>
    <w:rsid w:val="000B4A3F"/>
    <w:rsid w:val="000B5560"/>
    <w:rsid w:val="000B7F22"/>
    <w:rsid w:val="000C5243"/>
    <w:rsid w:val="000C53F6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662C"/>
    <w:rsid w:val="002A203A"/>
    <w:rsid w:val="002C156C"/>
    <w:rsid w:val="002C5FAA"/>
    <w:rsid w:val="002D0046"/>
    <w:rsid w:val="002D1D46"/>
    <w:rsid w:val="002E563E"/>
    <w:rsid w:val="002E6EE6"/>
    <w:rsid w:val="002F0C91"/>
    <w:rsid w:val="002F2152"/>
    <w:rsid w:val="002F4B8F"/>
    <w:rsid w:val="002F6A4A"/>
    <w:rsid w:val="00300DB4"/>
    <w:rsid w:val="00302D14"/>
    <w:rsid w:val="0030435B"/>
    <w:rsid w:val="0030473D"/>
    <w:rsid w:val="00306B43"/>
    <w:rsid w:val="00311A00"/>
    <w:rsid w:val="00324C45"/>
    <w:rsid w:val="00330DC7"/>
    <w:rsid w:val="0034099C"/>
    <w:rsid w:val="00341AEE"/>
    <w:rsid w:val="003439F6"/>
    <w:rsid w:val="00344200"/>
    <w:rsid w:val="00350943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B04ED"/>
    <w:rsid w:val="003B1F7E"/>
    <w:rsid w:val="003B3430"/>
    <w:rsid w:val="003B405F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B049F"/>
    <w:rsid w:val="004B1846"/>
    <w:rsid w:val="004B2F5E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0224"/>
    <w:rsid w:val="00543016"/>
    <w:rsid w:val="00544274"/>
    <w:rsid w:val="005463DF"/>
    <w:rsid w:val="00554FF6"/>
    <w:rsid w:val="00560E88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586B"/>
    <w:rsid w:val="00682E84"/>
    <w:rsid w:val="00684177"/>
    <w:rsid w:val="00692CFE"/>
    <w:rsid w:val="006A5D72"/>
    <w:rsid w:val="006B59D1"/>
    <w:rsid w:val="006D0822"/>
    <w:rsid w:val="006D1F16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7065"/>
    <w:rsid w:val="007512B6"/>
    <w:rsid w:val="0076395A"/>
    <w:rsid w:val="00763DF9"/>
    <w:rsid w:val="0077430F"/>
    <w:rsid w:val="00776D52"/>
    <w:rsid w:val="00777675"/>
    <w:rsid w:val="00785369"/>
    <w:rsid w:val="0078647F"/>
    <w:rsid w:val="007954F1"/>
    <w:rsid w:val="007956E6"/>
    <w:rsid w:val="007A005C"/>
    <w:rsid w:val="007A07BB"/>
    <w:rsid w:val="007A25D7"/>
    <w:rsid w:val="007A7D92"/>
    <w:rsid w:val="007B1C82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504D"/>
    <w:rsid w:val="008F7D6C"/>
    <w:rsid w:val="009078DE"/>
    <w:rsid w:val="00907F27"/>
    <w:rsid w:val="00907F42"/>
    <w:rsid w:val="00914134"/>
    <w:rsid w:val="00915F48"/>
    <w:rsid w:val="00917FC2"/>
    <w:rsid w:val="00920515"/>
    <w:rsid w:val="00920AC6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5C9C"/>
    <w:rsid w:val="00A460EA"/>
    <w:rsid w:val="00A461AA"/>
    <w:rsid w:val="00A47371"/>
    <w:rsid w:val="00A473B4"/>
    <w:rsid w:val="00A5241F"/>
    <w:rsid w:val="00A64EE7"/>
    <w:rsid w:val="00A72E46"/>
    <w:rsid w:val="00A73714"/>
    <w:rsid w:val="00A75B3A"/>
    <w:rsid w:val="00A81B45"/>
    <w:rsid w:val="00A858DA"/>
    <w:rsid w:val="00A94DFB"/>
    <w:rsid w:val="00A970ED"/>
    <w:rsid w:val="00AA0FC8"/>
    <w:rsid w:val="00AA1B75"/>
    <w:rsid w:val="00AA372E"/>
    <w:rsid w:val="00AA382F"/>
    <w:rsid w:val="00AA7DD8"/>
    <w:rsid w:val="00AB4262"/>
    <w:rsid w:val="00AB4CB8"/>
    <w:rsid w:val="00AB5062"/>
    <w:rsid w:val="00AC4006"/>
    <w:rsid w:val="00AC4051"/>
    <w:rsid w:val="00AC4563"/>
    <w:rsid w:val="00AC4F5E"/>
    <w:rsid w:val="00AC7D15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061D5"/>
    <w:rsid w:val="00B13603"/>
    <w:rsid w:val="00B241F2"/>
    <w:rsid w:val="00B2434E"/>
    <w:rsid w:val="00B34912"/>
    <w:rsid w:val="00B3789E"/>
    <w:rsid w:val="00B53C36"/>
    <w:rsid w:val="00B53CF9"/>
    <w:rsid w:val="00B54D62"/>
    <w:rsid w:val="00B55DFD"/>
    <w:rsid w:val="00B74320"/>
    <w:rsid w:val="00B764BE"/>
    <w:rsid w:val="00B76EBF"/>
    <w:rsid w:val="00B76F10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4853"/>
    <w:rsid w:val="00BA6D33"/>
    <w:rsid w:val="00BB27D0"/>
    <w:rsid w:val="00BB4618"/>
    <w:rsid w:val="00BB4CAE"/>
    <w:rsid w:val="00BB51C3"/>
    <w:rsid w:val="00BB664B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1FC6"/>
    <w:rsid w:val="00C73F9B"/>
    <w:rsid w:val="00C779B5"/>
    <w:rsid w:val="00C879E1"/>
    <w:rsid w:val="00C96AEB"/>
    <w:rsid w:val="00CA4451"/>
    <w:rsid w:val="00CA7A6C"/>
    <w:rsid w:val="00CB0B88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3CCC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07651"/>
    <w:rsid w:val="00E109D4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343D"/>
    <w:rsid w:val="00E84187"/>
    <w:rsid w:val="00E908BF"/>
    <w:rsid w:val="00E95A21"/>
    <w:rsid w:val="00EA17AF"/>
    <w:rsid w:val="00EB27CD"/>
    <w:rsid w:val="00EB3546"/>
    <w:rsid w:val="00EB3E73"/>
    <w:rsid w:val="00EB6685"/>
    <w:rsid w:val="00EB7330"/>
    <w:rsid w:val="00EC1AB8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6FA"/>
    <w:rsid w:val="00F41EB3"/>
    <w:rsid w:val="00F44FA0"/>
    <w:rsid w:val="00F45A8B"/>
    <w:rsid w:val="00F50CF5"/>
    <w:rsid w:val="00F54FDC"/>
    <w:rsid w:val="00F62BC0"/>
    <w:rsid w:val="00F62FA3"/>
    <w:rsid w:val="00F64CC6"/>
    <w:rsid w:val="00F65BB3"/>
    <w:rsid w:val="00F667E7"/>
    <w:rsid w:val="00F76264"/>
    <w:rsid w:val="00F831F1"/>
    <w:rsid w:val="00F83E9B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0D147F"/>
  <w15:docId w15:val="{241C0BE1-D7DB-4AB1-AD5F-90D48C8B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s.vanverre@samenouder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ke.vansteenlandt@samenouder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phne.heirman@samenoud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ke.vansteenlandt@samenouder.b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34C0-A9ED-404B-9940-60E3CADA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6</cp:revision>
  <cp:lastPrinted>2021-11-09T14:17:00Z</cp:lastPrinted>
  <dcterms:created xsi:type="dcterms:W3CDTF">2022-02-03T12:12:00Z</dcterms:created>
  <dcterms:modified xsi:type="dcterms:W3CDTF">2022-02-03T12:16:00Z</dcterms:modified>
</cp:coreProperties>
</file>