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E646C2">
        <w:rPr>
          <w:b/>
          <w:color w:val="FEB837"/>
          <w:sz w:val="32"/>
          <w:szCs w:val="32"/>
        </w:rPr>
        <w:t>25</w:t>
      </w:r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Pr="00B2434E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bewoner</w:t>
      </w:r>
      <w:r w:rsidR="008A2BE7" w:rsidRPr="00B2434E">
        <w:rPr>
          <w:rFonts w:cstheme="minorHAnsi"/>
          <w:sz w:val="24"/>
          <w:szCs w:val="24"/>
        </w:rPr>
        <w:t>, familie, mantelzorger</w:t>
      </w:r>
      <w:r w:rsidR="005C18EC" w:rsidRPr="00B2434E">
        <w:rPr>
          <w:rFonts w:cstheme="minorHAnsi"/>
          <w:sz w:val="24"/>
          <w:szCs w:val="24"/>
        </w:rPr>
        <w:t>,</w:t>
      </w:r>
    </w:p>
    <w:p w:rsidR="004F78FD" w:rsidRPr="00B2434E" w:rsidRDefault="004F78FD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646C2" w:rsidRPr="00B2434E" w:rsidRDefault="00E646C2" w:rsidP="00E646C2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  <w:sz w:val="24"/>
          <w:szCs w:val="24"/>
        </w:rPr>
      </w:pPr>
      <w:r w:rsidRPr="00B2434E">
        <w:rPr>
          <w:rFonts w:cstheme="minorHAnsi"/>
          <w:b/>
          <w:color w:val="E36C0A" w:themeColor="accent6" w:themeShade="BF"/>
          <w:sz w:val="24"/>
          <w:szCs w:val="24"/>
        </w:rPr>
        <w:t>Resultaat screening bewoners afdeling regenboog, de duif en palmtak</w:t>
      </w:r>
    </w:p>
    <w:p w:rsidR="00B2434E" w:rsidRPr="00B2434E" w:rsidRDefault="00B2434E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</w:t>
      </w:r>
      <w:r w:rsidR="00E646C2" w:rsidRPr="00B2434E">
        <w:rPr>
          <w:rFonts w:cstheme="minorHAnsi"/>
          <w:sz w:val="24"/>
          <w:szCs w:val="24"/>
        </w:rPr>
        <w:t xml:space="preserve"> bewoners en medewerkers </w:t>
      </w:r>
      <w:r w:rsidRPr="00B2434E">
        <w:rPr>
          <w:rFonts w:cstheme="minorHAnsi"/>
          <w:sz w:val="24"/>
          <w:szCs w:val="24"/>
        </w:rPr>
        <w:t>hebben</w:t>
      </w:r>
      <w:r w:rsidR="00E646C2" w:rsidRPr="00B2434E">
        <w:rPr>
          <w:rFonts w:cstheme="minorHAnsi"/>
          <w:sz w:val="24"/>
          <w:szCs w:val="24"/>
        </w:rPr>
        <w:t xml:space="preserve"> </w:t>
      </w:r>
      <w:r w:rsidR="00E646C2" w:rsidRPr="00B2434E">
        <w:rPr>
          <w:rFonts w:cstheme="minorHAnsi"/>
          <w:b/>
          <w:sz w:val="24"/>
          <w:szCs w:val="24"/>
        </w:rPr>
        <w:t>negatief</w:t>
      </w:r>
      <w:r w:rsidR="00E646C2" w:rsidRPr="00B2434E">
        <w:rPr>
          <w:rFonts w:cstheme="minorHAnsi"/>
          <w:sz w:val="24"/>
          <w:szCs w:val="24"/>
        </w:rPr>
        <w:t xml:space="preserve"> getest.</w:t>
      </w:r>
      <w:r w:rsidR="00A30943">
        <w:rPr>
          <w:rFonts w:cstheme="minorHAnsi"/>
          <w:sz w:val="24"/>
          <w:szCs w:val="24"/>
        </w:rPr>
        <w:t xml:space="preserve">  </w:t>
      </w:r>
      <w:r w:rsidR="008F0378">
        <w:rPr>
          <w:rFonts w:cstheme="minorHAnsi"/>
          <w:sz w:val="24"/>
          <w:szCs w:val="24"/>
        </w:rPr>
        <w:t xml:space="preserve">Er zijn geen bijkomende besmettingen. </w:t>
      </w:r>
      <w:r w:rsidRPr="00B2434E">
        <w:rPr>
          <w:rFonts w:cstheme="minorHAnsi"/>
          <w:sz w:val="24"/>
          <w:szCs w:val="24"/>
        </w:rPr>
        <w:t>Nog enige voorzichtigheid is geboden maar we kunnen samen weer vooruit kijken.</w:t>
      </w:r>
      <w:r>
        <w:rPr>
          <w:rFonts w:cstheme="minorHAnsi"/>
          <w:sz w:val="24"/>
          <w:szCs w:val="24"/>
        </w:rPr>
        <w:t xml:space="preserve">  Ondanks de derde prik betreuren we het overlijden van </w:t>
      </w:r>
      <w:r w:rsidR="009E35C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bewoners ten gevolge van het coronavirus.  We wensen hun nabestaanden veel sterkte toe.  </w:t>
      </w:r>
    </w:p>
    <w:p w:rsidR="00E646C2" w:rsidRPr="00B2434E" w:rsidRDefault="00E646C2" w:rsidP="00E646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4E" w:rsidRPr="00B2434E" w:rsidRDefault="00A30943" w:rsidP="00E646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 xml:space="preserve">Druppel-contact isolatie / </w:t>
      </w:r>
      <w:r w:rsidR="00B2434E" w:rsidRPr="00B2434E">
        <w:rPr>
          <w:rFonts w:asciiTheme="minorHAnsi" w:hAnsiTheme="minorHAnsi" w:cstheme="minorHAnsi"/>
          <w:b/>
          <w:color w:val="E36C0A" w:themeColor="accent6" w:themeShade="BF"/>
        </w:rPr>
        <w:t>Stopzetting cohorte</w:t>
      </w:r>
    </w:p>
    <w:p w:rsidR="00A30943" w:rsidRDefault="00A30943" w:rsidP="00A30943">
      <w:pPr>
        <w:pStyle w:val="Lijstalinea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De </w:t>
      </w:r>
      <w:r>
        <w:rPr>
          <w:rFonts w:ascii="Calibri" w:eastAsia="Times New Roman" w:hAnsi="Calibri" w:cs="Calibri"/>
          <w:b/>
          <w:lang w:eastAsia="nl-BE"/>
        </w:rPr>
        <w:t>druppel-contact isolatie</w:t>
      </w:r>
      <w:r>
        <w:rPr>
          <w:rFonts w:ascii="Calibri" w:eastAsia="Times New Roman" w:hAnsi="Calibri" w:cs="Calibri"/>
          <w:lang w:eastAsia="nl-BE"/>
        </w:rPr>
        <w:t xml:space="preserve"> stopt op 29 november, dit is de incubatietijd (tijdens deze periode kan u het virus ontwikkelen).  </w:t>
      </w:r>
    </w:p>
    <w:p w:rsidR="00A30943" w:rsidRDefault="00A30943" w:rsidP="00A30943">
      <w:pPr>
        <w:pStyle w:val="Lijstalinea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b/>
          <w:lang w:eastAsia="nl-BE"/>
        </w:rPr>
        <w:t>Cohorte-afdeling</w:t>
      </w:r>
      <w:r>
        <w:rPr>
          <w:rFonts w:ascii="Calibri" w:eastAsia="Times New Roman" w:hAnsi="Calibri" w:cs="Calibri"/>
          <w:lang w:eastAsia="nl-BE"/>
        </w:rPr>
        <w:t>: vanaf maandag 29 november starten we met het opkuisen en ontsmetten van de afdeling</w:t>
      </w:r>
      <w:r w:rsidR="007E3C97">
        <w:rPr>
          <w:rFonts w:ascii="Calibri" w:eastAsia="Times New Roman" w:hAnsi="Calibri" w:cs="Calibri"/>
          <w:lang w:eastAsia="nl-BE"/>
        </w:rPr>
        <w:t xml:space="preserve"> (K 2.056-</w:t>
      </w:r>
      <w:r w:rsidR="00F41EB3">
        <w:rPr>
          <w:rFonts w:ascii="Calibri" w:eastAsia="Times New Roman" w:hAnsi="Calibri" w:cs="Calibri"/>
          <w:lang w:eastAsia="nl-BE"/>
        </w:rPr>
        <w:t xml:space="preserve"> K</w:t>
      </w:r>
      <w:r w:rsidR="0030473D">
        <w:rPr>
          <w:rFonts w:ascii="Calibri" w:eastAsia="Times New Roman" w:hAnsi="Calibri" w:cs="Calibri"/>
          <w:lang w:eastAsia="nl-BE"/>
        </w:rPr>
        <w:t xml:space="preserve"> </w:t>
      </w:r>
      <w:r w:rsidR="007E3C97">
        <w:rPr>
          <w:rFonts w:ascii="Calibri" w:eastAsia="Times New Roman" w:hAnsi="Calibri" w:cs="Calibri"/>
          <w:lang w:eastAsia="nl-BE"/>
        </w:rPr>
        <w:t xml:space="preserve">2.072 en </w:t>
      </w:r>
      <w:r w:rsidR="0030473D">
        <w:rPr>
          <w:rFonts w:ascii="Calibri" w:eastAsia="Times New Roman" w:hAnsi="Calibri" w:cs="Calibri"/>
          <w:lang w:eastAsia="nl-BE"/>
        </w:rPr>
        <w:t xml:space="preserve">kortverblijf </w:t>
      </w:r>
      <w:r w:rsidR="007E3C97">
        <w:rPr>
          <w:rFonts w:ascii="Calibri" w:eastAsia="Times New Roman" w:hAnsi="Calibri" w:cs="Calibri"/>
          <w:lang w:eastAsia="nl-BE"/>
        </w:rPr>
        <w:t>1-</w:t>
      </w:r>
      <w:r w:rsidR="0030473D">
        <w:rPr>
          <w:rFonts w:ascii="Calibri" w:eastAsia="Times New Roman" w:hAnsi="Calibri" w:cs="Calibri"/>
          <w:lang w:eastAsia="nl-BE"/>
        </w:rPr>
        <w:t xml:space="preserve"> kortverblijf </w:t>
      </w:r>
      <w:r w:rsidR="007E3C97">
        <w:rPr>
          <w:rFonts w:ascii="Calibri" w:eastAsia="Times New Roman" w:hAnsi="Calibri" w:cs="Calibri"/>
          <w:lang w:eastAsia="nl-BE"/>
        </w:rPr>
        <w:t>5)</w:t>
      </w:r>
      <w:r>
        <w:rPr>
          <w:rFonts w:ascii="Calibri" w:eastAsia="Times New Roman" w:hAnsi="Calibri" w:cs="Calibri"/>
          <w:lang w:eastAsia="nl-BE"/>
        </w:rPr>
        <w:t>.</w:t>
      </w:r>
    </w:p>
    <w:p w:rsidR="00A30943" w:rsidRDefault="00A30943" w:rsidP="00A30943">
      <w:pPr>
        <w:spacing w:after="0"/>
        <w:rPr>
          <w:b/>
          <w:color w:val="E36C0A" w:themeColor="accent6" w:themeShade="BF"/>
          <w:sz w:val="24"/>
          <w:szCs w:val="24"/>
        </w:rPr>
      </w:pPr>
    </w:p>
    <w:p w:rsidR="00643362" w:rsidRDefault="00A30943" w:rsidP="00643362">
      <w:pPr>
        <w:rPr>
          <w:color w:val="E36C0A" w:themeColor="accent6" w:themeShade="BF"/>
          <w:sz w:val="24"/>
          <w:szCs w:val="24"/>
        </w:rPr>
      </w:pPr>
      <w:r w:rsidRPr="00A30943">
        <w:rPr>
          <w:b/>
          <w:color w:val="E36C0A" w:themeColor="accent6" w:themeShade="BF"/>
          <w:sz w:val="24"/>
          <w:szCs w:val="24"/>
        </w:rPr>
        <w:t>Bezoek</w:t>
      </w:r>
      <w:r w:rsidR="001C565B">
        <w:rPr>
          <w:b/>
          <w:color w:val="E36C0A" w:themeColor="accent6" w:themeShade="BF"/>
          <w:sz w:val="24"/>
          <w:szCs w:val="24"/>
        </w:rPr>
        <w:t xml:space="preserve"> (14-17u dagelijks)</w:t>
      </w:r>
      <w:bookmarkStart w:id="0" w:name="_GoBack"/>
      <w:bookmarkEnd w:id="0"/>
    </w:p>
    <w:p w:rsidR="00A30943" w:rsidRPr="00643362" w:rsidRDefault="00A30943" w:rsidP="00643362">
      <w:pPr>
        <w:rPr>
          <w:color w:val="E36C0A" w:themeColor="accent6" w:themeShade="BF"/>
          <w:sz w:val="24"/>
          <w:szCs w:val="24"/>
        </w:rPr>
      </w:pPr>
      <w:r>
        <w:t>Blijf voorzichtig indien u op bezoek komt.  W</w:t>
      </w:r>
      <w:r w:rsidRPr="00643362">
        <w:rPr>
          <w:rFonts w:eastAsia="Times New Roman"/>
        </w:rPr>
        <w:t xml:space="preserve">ie besmet is kan besmettelijk zijn tot 3 weken na het testresultaat.  </w:t>
      </w:r>
    </w:p>
    <w:tbl>
      <w:tblPr>
        <w:tblStyle w:val="Tabelraster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318"/>
      </w:tblGrid>
      <w:tr w:rsidR="00A30943" w:rsidTr="00A30943">
        <w:tc>
          <w:tcPr>
            <w:tcW w:w="1048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30943" w:rsidRDefault="00A30943">
            <w:pPr>
              <w:textAlignment w:val="baseline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:rsidR="00A30943" w:rsidRDefault="00A3094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>Alle hygiënemaatregelen blijven daarom van belang</w:t>
            </w:r>
          </w:p>
          <w:p w:rsidR="00A30943" w:rsidRDefault="00A30943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:rsidR="00A30943" w:rsidRDefault="00A30943" w:rsidP="00A3094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Registratie</w:t>
            </w:r>
            <w:r>
              <w:rPr>
                <w:rFonts w:eastAsia="Times New Roman"/>
              </w:rPr>
              <w:t xml:space="preserve"> aan de inkom in kader van contact </w:t>
            </w:r>
            <w:proofErr w:type="spellStart"/>
            <w:r>
              <w:rPr>
                <w:rFonts w:eastAsia="Times New Roman"/>
              </w:rPr>
              <w:t>tracing</w:t>
            </w:r>
            <w:proofErr w:type="spellEnd"/>
          </w:p>
          <w:p w:rsidR="00A30943" w:rsidRDefault="00A30943" w:rsidP="00A3094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Handen ontsmetten </w:t>
            </w:r>
            <w:r>
              <w:rPr>
                <w:rFonts w:eastAsia="Times New Roman"/>
              </w:rPr>
              <w:t>bij het binnenkomen</w:t>
            </w:r>
          </w:p>
          <w:p w:rsidR="00A30943" w:rsidRDefault="00A30943" w:rsidP="00A3094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Mondmaskerplicht</w:t>
            </w:r>
          </w:p>
          <w:p w:rsidR="00A30943" w:rsidRDefault="00A30943" w:rsidP="00A3094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Afstand bewaren van 1,5 meter</w:t>
            </w:r>
          </w:p>
          <w:p w:rsidR="00A30943" w:rsidRDefault="00A30943" w:rsidP="00A30943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t xml:space="preserve">Ontsmetten </w:t>
            </w:r>
            <w:r>
              <w:rPr>
                <w:rFonts w:eastAsia="Times New Roman"/>
              </w:rPr>
              <w:t>van oppervlakken die u aanraakte op de kamer</w:t>
            </w:r>
          </w:p>
          <w:p w:rsidR="00A30943" w:rsidRDefault="00A30943" w:rsidP="00A30943">
            <w:pPr>
              <w:numPr>
                <w:ilvl w:val="0"/>
                <w:numId w:val="23"/>
              </w:numPr>
              <w:spacing w:line="276" w:lineRule="auto"/>
              <w:ind w:left="714" w:hanging="357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Verluchten – Verluchten – Verluchten </w:t>
            </w:r>
          </w:p>
          <w:p w:rsidR="00A30943" w:rsidRDefault="00A30943"/>
          <w:p w:rsidR="00A30943" w:rsidRDefault="00A30943">
            <w:r>
              <w:t>Kom NIET op bezoek:</w:t>
            </w:r>
          </w:p>
          <w:p w:rsidR="00A30943" w:rsidRDefault="00A30943" w:rsidP="00A30943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Indien u zich ziek voelt, ook al is het maar een beetje</w:t>
            </w:r>
          </w:p>
          <w:p w:rsidR="00A30943" w:rsidRDefault="00A30943" w:rsidP="00A30943">
            <w:pPr>
              <w:numPr>
                <w:ilvl w:val="0"/>
                <w:numId w:val="24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Na een verblijf in het buitenland met een sterke variantcirculatie (vb. Zuid-Afrika, Latijns-Amerika, India,…)</w:t>
            </w:r>
          </w:p>
          <w:p w:rsidR="00A30943" w:rsidRDefault="00A30943">
            <w:pPr>
              <w:ind w:left="720"/>
              <w:contextualSpacing/>
              <w:rPr>
                <w:rFonts w:eastAsia="Times New Roman"/>
              </w:rPr>
            </w:pPr>
          </w:p>
          <w:p w:rsidR="00A30943" w:rsidRDefault="00A30943">
            <w:r>
              <w:t xml:space="preserve">Zolang er geen </w:t>
            </w:r>
            <w:proofErr w:type="spellStart"/>
            <w:r>
              <w:rPr>
                <w:color w:val="000000"/>
              </w:rPr>
              <w:t>TEST-</w:t>
            </w:r>
            <w:r>
              <w:t>resultaat</w:t>
            </w:r>
            <w:proofErr w:type="spellEnd"/>
            <w:r>
              <w:t xml:space="preserve"> gekend is, stelt u het bezoek beter uit</w:t>
            </w:r>
          </w:p>
          <w:p w:rsidR="00A30943" w:rsidRDefault="00A30943" w:rsidP="00A30943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Als u of iemand uit uw naaste omgeving getest is</w:t>
            </w:r>
          </w:p>
          <w:p w:rsidR="00A30943" w:rsidRDefault="00A30943" w:rsidP="00A30943">
            <w:pPr>
              <w:numPr>
                <w:ilvl w:val="0"/>
                <w:numId w:val="25"/>
              </w:numPr>
              <w:spacing w:after="240" w:line="276" w:lineRule="auto"/>
              <w:contextualSpacing/>
              <w:rPr>
                <w:color w:val="000000"/>
                <w:lang w:eastAsia="nl-NL"/>
              </w:rPr>
            </w:pPr>
            <w:r>
              <w:rPr>
                <w:rFonts w:eastAsia="Times New Roman"/>
              </w:rPr>
              <w:t>Bij terugkeer uit een rode zone in het buitenland</w:t>
            </w:r>
          </w:p>
        </w:tc>
      </w:tr>
    </w:tbl>
    <w:p w:rsidR="00A30943" w:rsidRPr="006A5D7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30943" w:rsidRDefault="00A30943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hyperlink r:id="rId9" w:history="1">
        <w:r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A30943" w:rsidRPr="00940B4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943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E646C2" w:rsidRPr="00B2434E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>
        <w:rPr>
          <w:iCs/>
          <w:sz w:val="24"/>
          <w:szCs w:val="24"/>
          <w:shd w:val="clear" w:color="auto" w:fill="FFFFFF"/>
        </w:rPr>
        <w:br/>
      </w:r>
      <w:r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B5" w:rsidRDefault="00C779B5" w:rsidP="005C7400">
      <w:pPr>
        <w:spacing w:after="0" w:line="240" w:lineRule="auto"/>
      </w:pPr>
      <w:r>
        <w:separator/>
      </w:r>
    </w:p>
  </w:endnote>
  <w:endnote w:type="continuationSeparator" w:id="0">
    <w:p w:rsidR="00C779B5" w:rsidRDefault="00C779B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9BB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B5" w:rsidRDefault="00C779B5" w:rsidP="005C7400">
      <w:pPr>
        <w:spacing w:after="0" w:line="240" w:lineRule="auto"/>
      </w:pPr>
      <w:r>
        <w:separator/>
      </w:r>
    </w:p>
  </w:footnote>
  <w:footnote w:type="continuationSeparator" w:id="0">
    <w:p w:rsidR="00C779B5" w:rsidRDefault="00C779B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7"/>
  </w:num>
  <w:num w:numId="7">
    <w:abstractNumId w:val="20"/>
  </w:num>
  <w:num w:numId="8">
    <w:abstractNumId w:val="6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21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4"/>
  </w:num>
  <w:num w:numId="20">
    <w:abstractNumId w:val="22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A67"/>
    <w:rsid w:val="001D6DDF"/>
    <w:rsid w:val="001E3544"/>
    <w:rsid w:val="001F0992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3362"/>
    <w:rsid w:val="0065007A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7065"/>
    <w:rsid w:val="007512B6"/>
    <w:rsid w:val="00763DF9"/>
    <w:rsid w:val="0077430F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D264E"/>
    <w:rsid w:val="007D2F6A"/>
    <w:rsid w:val="007D681F"/>
    <w:rsid w:val="007E26F8"/>
    <w:rsid w:val="007E3184"/>
    <w:rsid w:val="007E3C97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94DFB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2434E"/>
    <w:rsid w:val="00B34912"/>
    <w:rsid w:val="00B3789E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779B5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6428"/>
    <w:rsid w:val="00E36AA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7A51"/>
  <w15:docId w15:val="{48326E12-B60D-4949-BABB-85F503A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F200-D4E7-4B46-AA7B-DB36D771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12</cp:revision>
  <cp:lastPrinted>2021-11-09T14:17:00Z</cp:lastPrinted>
  <dcterms:created xsi:type="dcterms:W3CDTF">2021-11-25T09:41:00Z</dcterms:created>
  <dcterms:modified xsi:type="dcterms:W3CDTF">2021-11-25T11:54:00Z</dcterms:modified>
</cp:coreProperties>
</file>