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26D6E">
        <w:rPr>
          <w:b/>
          <w:color w:val="FEB837"/>
          <w:sz w:val="32"/>
          <w:szCs w:val="32"/>
        </w:rPr>
        <w:t xml:space="preserve">4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66106D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Screening covid-19 </w:t>
      </w:r>
      <w:r w:rsidR="00C26D6E">
        <w:rPr>
          <w:b/>
          <w:color w:val="F79646" w:themeColor="accent6"/>
          <w:sz w:val="24"/>
          <w:szCs w:val="24"/>
        </w:rPr>
        <w:t>bewoners afdeling de regenboog en enkele bewoners van de andere afdelingen</w:t>
      </w:r>
    </w:p>
    <w:p w:rsidR="0066106D" w:rsidRP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Helaas </w:t>
      </w:r>
      <w:r w:rsidR="00C26D6E">
        <w:rPr>
          <w:rStyle w:val="normaltextrun"/>
          <w:rFonts w:ascii="Calibri" w:hAnsi="Calibri" w:cs="Calibri"/>
          <w:bCs/>
          <w:sz w:val="22"/>
          <w:szCs w:val="22"/>
        </w:rPr>
        <w:t>heeft een medewerkster</w:t>
      </w:r>
      <w:r w:rsidR="008E288F">
        <w:rPr>
          <w:rStyle w:val="normaltextrun"/>
          <w:rFonts w:ascii="Calibri" w:hAnsi="Calibri" w:cs="Calibri"/>
          <w:bCs/>
          <w:sz w:val="22"/>
          <w:szCs w:val="22"/>
        </w:rPr>
        <w:t xml:space="preserve"> woensdag 3 november, werkzaam op afdeling de regenboog (3</w:t>
      </w:r>
      <w:r w:rsidR="008E288F" w:rsidRPr="008E288F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de</w:t>
      </w:r>
      <w:r w:rsidR="008E288F">
        <w:rPr>
          <w:rStyle w:val="normaltextrun"/>
          <w:rFonts w:ascii="Calibri" w:hAnsi="Calibri" w:cs="Calibri"/>
          <w:bCs/>
          <w:sz w:val="22"/>
          <w:szCs w:val="22"/>
        </w:rPr>
        <w:t xml:space="preserve">), </w:t>
      </w:r>
      <w:r w:rsidRPr="0066106D">
        <w:rPr>
          <w:rStyle w:val="normaltextrun"/>
          <w:rFonts w:ascii="Calibri" w:hAnsi="Calibri" w:cs="Calibri"/>
          <w:bCs/>
          <w:sz w:val="22"/>
          <w:szCs w:val="22"/>
        </w:rPr>
        <w:t>positief getest op Covid-19</w:t>
      </w:r>
      <w:r w:rsidR="008E288F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r w:rsidRPr="0066106D">
        <w:rPr>
          <w:rFonts w:ascii="Calibri" w:hAnsi="Calibri" w:cs="Calibri"/>
          <w:sz w:val="22"/>
          <w:szCs w:val="22"/>
        </w:rPr>
        <w:br/>
      </w:r>
      <w:r w:rsidRPr="0066106D">
        <w:rPr>
          <w:rStyle w:val="eop"/>
          <w:rFonts w:ascii="Calibri" w:hAnsi="Calibri" w:cs="Calibri"/>
          <w:sz w:val="22"/>
          <w:szCs w:val="22"/>
        </w:rPr>
        <w:t> </w:t>
      </w:r>
    </w:p>
    <w:p w:rsidR="008E288F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Uit voorzorg werden </w:t>
      </w:r>
      <w:r w:rsidR="008E288F">
        <w:rPr>
          <w:rStyle w:val="normaltextrun"/>
          <w:rFonts w:ascii="Calibri" w:hAnsi="Calibri" w:cs="Calibri"/>
          <w:sz w:val="22"/>
          <w:szCs w:val="22"/>
        </w:rPr>
        <w:t xml:space="preserve">gisteren </w:t>
      </w:r>
      <w:r>
        <w:rPr>
          <w:rStyle w:val="normaltextrun"/>
          <w:rFonts w:ascii="Calibri" w:hAnsi="Calibri" w:cs="Calibri"/>
          <w:sz w:val="22"/>
          <w:szCs w:val="22"/>
        </w:rPr>
        <w:t>alle bewoners van afdel</w:t>
      </w:r>
      <w:r w:rsidR="008E288F">
        <w:rPr>
          <w:rStyle w:val="normaltextrun"/>
          <w:rFonts w:ascii="Calibri" w:hAnsi="Calibri" w:cs="Calibri"/>
          <w:sz w:val="22"/>
          <w:szCs w:val="22"/>
        </w:rPr>
        <w:t>ing de regenboog</w:t>
      </w:r>
      <w:r w:rsidR="00990FA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getest op het coronavirus.  </w:t>
      </w:r>
      <w:r w:rsidR="008E288F">
        <w:rPr>
          <w:rStyle w:val="normaltextrun"/>
          <w:rFonts w:ascii="Calibri" w:hAnsi="Calibri" w:cs="Calibri"/>
          <w:sz w:val="22"/>
          <w:szCs w:val="22"/>
        </w:rPr>
        <w:t xml:space="preserve">Daarnaast werden een aantal bewoners </w:t>
      </w:r>
      <w:r w:rsidR="00876F66">
        <w:rPr>
          <w:rStyle w:val="normaltextrun"/>
          <w:rFonts w:ascii="Calibri" w:hAnsi="Calibri" w:cs="Calibri"/>
          <w:sz w:val="22"/>
          <w:szCs w:val="22"/>
        </w:rPr>
        <w:t xml:space="preserve">van de andere afdelingen </w:t>
      </w:r>
      <w:proofErr w:type="spellStart"/>
      <w:r w:rsidR="008E288F">
        <w:rPr>
          <w:rStyle w:val="normaltextrun"/>
          <w:rFonts w:ascii="Calibri" w:hAnsi="Calibri" w:cs="Calibri"/>
          <w:sz w:val="22"/>
          <w:szCs w:val="22"/>
        </w:rPr>
        <w:t>meegetest</w:t>
      </w:r>
      <w:proofErr w:type="spellEnd"/>
      <w:r w:rsidR="008E288F">
        <w:rPr>
          <w:rStyle w:val="normaltextrun"/>
          <w:rFonts w:ascii="Calibri" w:hAnsi="Calibri" w:cs="Calibri"/>
          <w:sz w:val="22"/>
          <w:szCs w:val="22"/>
        </w:rPr>
        <w:t xml:space="preserve"> die contacten hadden met bewoners van afdeling de regenboog.</w:t>
      </w:r>
    </w:p>
    <w:p w:rsidR="00BE2774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zijn momenteel geen bewoners met symptomen van Covid-19</w:t>
      </w:r>
      <w:r w:rsidR="008E288F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:rsidR="008E288F" w:rsidRDefault="008E288F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E288F" w:rsidRDefault="008E288F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0FC8">
        <w:rPr>
          <w:rStyle w:val="normaltextrun"/>
          <w:rFonts w:ascii="Calibri" w:hAnsi="Calibri" w:cs="Calibri"/>
          <w:b/>
          <w:color w:val="E36C0A" w:themeColor="accent6" w:themeShade="BF"/>
          <w:sz w:val="22"/>
          <w:szCs w:val="22"/>
        </w:rPr>
        <w:t xml:space="preserve">De resultaten zijn ondertussen al gekend en alle bewoners hebben </w:t>
      </w:r>
      <w:r w:rsidRPr="00AE565F">
        <w:rPr>
          <w:rStyle w:val="normaltextrun"/>
          <w:rFonts w:ascii="Calibri" w:hAnsi="Calibri" w:cs="Calibri"/>
          <w:b/>
          <w:color w:val="E36C0A" w:themeColor="accent6" w:themeShade="BF"/>
          <w:sz w:val="22"/>
          <w:szCs w:val="22"/>
          <w:u w:val="single"/>
        </w:rPr>
        <w:t>negatief getest</w:t>
      </w:r>
      <w:r w:rsidRPr="00AA0FC8">
        <w:rPr>
          <w:rStyle w:val="normaltextrun"/>
          <w:rFonts w:ascii="Calibri" w:hAnsi="Calibri" w:cs="Calibri"/>
          <w:b/>
          <w:color w:val="E36C0A" w:themeColor="accent6" w:themeShade="BF"/>
          <w:sz w:val="22"/>
          <w:szCs w:val="22"/>
        </w:rPr>
        <w:t>.</w:t>
      </w:r>
      <w:r w:rsidRPr="00AA0FC8">
        <w:rPr>
          <w:rStyle w:val="normaltextrun"/>
          <w:rFonts w:ascii="Calibri" w:hAnsi="Calibri" w:cs="Calibri"/>
          <w:color w:val="E36C0A" w:themeColor="accent6" w:themeShade="BF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hertesten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op dinsdag 9 november.</w:t>
      </w:r>
    </w:p>
    <w:p w:rsidR="008E288F" w:rsidRDefault="008E288F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E288F" w:rsidRDefault="008E288F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Er is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geen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quarantaine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 xml:space="preserve">bezoek 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is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toegelaten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maar we blijven in verhoogde alertheid. </w:t>
      </w:r>
    </w:p>
    <w:p w:rsidR="008E288F" w:rsidRDefault="008E288F" w:rsidP="008E28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 xml:space="preserve">Aandachtspunten zijn: </w:t>
      </w:r>
    </w:p>
    <w:p w:rsidR="008E288F" w:rsidRDefault="008360B6" w:rsidP="008E28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M</w:t>
      </w:r>
      <w:r w:rsidR="008E288F">
        <w:rPr>
          <w:rStyle w:val="normaltextrun"/>
          <w:rFonts w:ascii="Calibri" w:hAnsi="Calibri" w:cs="Calibri"/>
          <w:b/>
          <w:sz w:val="22"/>
          <w:szCs w:val="22"/>
        </w:rPr>
        <w:t>ondmasker op neus en mond voor bezoeker én bewoner</w:t>
      </w:r>
    </w:p>
    <w:p w:rsidR="008E288F" w:rsidRDefault="008360B6" w:rsidP="008E28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A</w:t>
      </w:r>
      <w:r w:rsidR="008E288F">
        <w:rPr>
          <w:rStyle w:val="normaltextrun"/>
          <w:rFonts w:ascii="Calibri" w:hAnsi="Calibri" w:cs="Calibri"/>
          <w:b/>
          <w:sz w:val="22"/>
          <w:szCs w:val="22"/>
        </w:rPr>
        <w:t>fstand houden van 1,5 meter</w:t>
      </w:r>
    </w:p>
    <w:p w:rsidR="00AE565F" w:rsidRDefault="00AE565F" w:rsidP="008E28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Verluchten op de kamer</w:t>
      </w:r>
    </w:p>
    <w:p w:rsidR="008E288F" w:rsidRDefault="008360B6" w:rsidP="004A0E3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sz w:val="22"/>
          <w:szCs w:val="22"/>
        </w:rPr>
        <w:t>H</w:t>
      </w:r>
      <w:r w:rsidR="008E288F">
        <w:rPr>
          <w:rStyle w:val="normaltextrun"/>
          <w:rFonts w:ascii="Calibri" w:hAnsi="Calibri" w:cs="Calibri"/>
          <w:b/>
          <w:sz w:val="22"/>
          <w:szCs w:val="22"/>
        </w:rPr>
        <w:t>anden ontsmetten voor- en na het bezoek</w:t>
      </w:r>
    </w:p>
    <w:p w:rsidR="008E288F" w:rsidRDefault="008360B6" w:rsidP="008E28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U krijgt nog steeds ontsmettingsdoekjes mee om op de kamer en aan de lift te gebruiken: waarvoor dank</w:t>
      </w:r>
      <w:r w:rsidR="00A170E5">
        <w:rPr>
          <w:rStyle w:val="normaltextrun"/>
          <w:rFonts w:ascii="Calibri" w:hAnsi="Calibri" w:cs="Calibri"/>
          <w:b/>
          <w:sz w:val="22"/>
          <w:szCs w:val="22"/>
        </w:rPr>
        <w:t>!</w:t>
      </w:r>
    </w:p>
    <w:p w:rsidR="008360B6" w:rsidRDefault="008360B6" w:rsidP="00836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8360B6" w:rsidRDefault="008360B6" w:rsidP="00836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 xml:space="preserve">De cafetaria is </w:t>
      </w:r>
      <w:r w:rsidR="003E6ACD">
        <w:rPr>
          <w:rStyle w:val="normaltextrun"/>
          <w:rFonts w:ascii="Calibri" w:hAnsi="Calibri" w:cs="Calibri"/>
          <w:b/>
          <w:sz w:val="22"/>
          <w:szCs w:val="22"/>
        </w:rPr>
        <w:t>voorlopig gesloten tot 10 november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. Er zal gelegenheid zijn </w:t>
      </w:r>
      <w:r w:rsidR="0047674D">
        <w:rPr>
          <w:rStyle w:val="normaltextrun"/>
          <w:rFonts w:ascii="Calibri" w:hAnsi="Calibri" w:cs="Calibri"/>
          <w:b/>
          <w:sz w:val="22"/>
          <w:szCs w:val="22"/>
        </w:rPr>
        <w:t xml:space="preserve">voor de bewoners </w:t>
      </w:r>
      <w:r>
        <w:rPr>
          <w:rStyle w:val="normaltextrun"/>
          <w:rFonts w:ascii="Calibri" w:hAnsi="Calibri" w:cs="Calibri"/>
          <w:b/>
          <w:sz w:val="22"/>
          <w:szCs w:val="22"/>
        </w:rPr>
        <w:t>om op de afdeling iets te drinken</w:t>
      </w:r>
      <w:r w:rsidR="0047674D">
        <w:rPr>
          <w:rStyle w:val="normaltextrun"/>
          <w:rFonts w:ascii="Calibri" w:hAnsi="Calibri" w:cs="Calibri"/>
          <w:b/>
          <w:sz w:val="22"/>
          <w:szCs w:val="22"/>
        </w:rPr>
        <w:t>.</w:t>
      </w:r>
    </w:p>
    <w:p w:rsidR="008E288F" w:rsidRPr="00BE2774" w:rsidRDefault="008E288F" w:rsidP="008E28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preventieve maatregelen voor medewerkers zijn nog zeer strikt en </w:t>
      </w:r>
      <w:r w:rsidRPr="007177CE">
        <w:rPr>
          <w:rStyle w:val="normaltextrun"/>
          <w:rFonts w:ascii="Calibri" w:hAnsi="Calibri" w:cs="Calibri"/>
          <w:sz w:val="22"/>
          <w:szCs w:val="22"/>
        </w:rPr>
        <w:t>iedereen</w:t>
      </w:r>
      <w:r>
        <w:rPr>
          <w:rStyle w:val="normaltextrun"/>
          <w:rFonts w:ascii="Calibri" w:hAnsi="Calibri" w:cs="Calibri"/>
          <w:sz w:val="22"/>
          <w:szCs w:val="22"/>
        </w:rPr>
        <w:t xml:space="preserve"> draagt nog steeds een chirurgisch </w:t>
      </w:r>
      <w:r w:rsidR="000102B2">
        <w:rPr>
          <w:rStyle w:val="normaltextrun"/>
          <w:rFonts w:ascii="Calibri" w:hAnsi="Calibri" w:cs="Calibri"/>
          <w:sz w:val="22"/>
          <w:szCs w:val="22"/>
        </w:rPr>
        <w:t>of FFP2</w:t>
      </w:r>
      <w:r w:rsidR="00460016">
        <w:rPr>
          <w:rStyle w:val="normaltextrun"/>
          <w:rFonts w:ascii="Calibri" w:hAnsi="Calibri" w:cs="Calibri"/>
          <w:sz w:val="22"/>
          <w:szCs w:val="22"/>
        </w:rPr>
        <w:t xml:space="preserve"> (op de risic</w:t>
      </w:r>
      <w:r w:rsidR="00684177">
        <w:rPr>
          <w:rStyle w:val="normaltextrun"/>
          <w:rFonts w:ascii="Calibri" w:hAnsi="Calibri" w:cs="Calibri"/>
          <w:sz w:val="22"/>
          <w:szCs w:val="22"/>
        </w:rPr>
        <w:t>o</w:t>
      </w:r>
      <w:r w:rsidR="00460016">
        <w:rPr>
          <w:rStyle w:val="normaltextrun"/>
          <w:rFonts w:ascii="Calibri" w:hAnsi="Calibri" w:cs="Calibri"/>
          <w:sz w:val="22"/>
          <w:szCs w:val="22"/>
        </w:rPr>
        <w:t>-afdelingen)</w:t>
      </w:r>
      <w:r w:rsidR="000102B2">
        <w:rPr>
          <w:rStyle w:val="normaltextrun"/>
          <w:rFonts w:ascii="Calibri" w:hAnsi="Calibri" w:cs="Calibri"/>
          <w:sz w:val="22"/>
          <w:szCs w:val="22"/>
        </w:rPr>
        <w:t xml:space="preserve"> mond</w:t>
      </w:r>
      <w:r>
        <w:rPr>
          <w:rStyle w:val="normaltextrun"/>
          <w:rFonts w:ascii="Calibri" w:hAnsi="Calibri" w:cs="Calibri"/>
          <w:sz w:val="22"/>
          <w:szCs w:val="22"/>
        </w:rPr>
        <w:t xml:space="preserve">masker.  Dit met de intentie om het risico op een verspreiding van het virus bij een eventuele besmetting zoveel mogelijk te beperken.  </w:t>
      </w:r>
    </w:p>
    <w:p w:rsidR="007177CE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r w:rsidR="00990FAD" w:rsidRPr="00990FAD">
        <w:rPr>
          <w:rStyle w:val="normaltextrun"/>
          <w:rFonts w:ascii="Calibri" w:hAnsi="Calibri" w:cs="Calibri"/>
          <w:sz w:val="22"/>
          <w:szCs w:val="22"/>
        </w:rPr>
        <w:t>els.vanverre</w:t>
      </w:r>
      <w:r w:rsidRPr="00990FAD">
        <w:rPr>
          <w:rStyle w:val="normaltextrun"/>
          <w:rFonts w:ascii="Calibri" w:hAnsi="Calibri" w:cs="Calibri"/>
          <w:sz w:val="22"/>
          <w:szCs w:val="22"/>
        </w:rPr>
        <w:t>@samenouder.be)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EA" w:rsidRDefault="009449EA" w:rsidP="005C7400">
      <w:pPr>
        <w:spacing w:after="0" w:line="240" w:lineRule="auto"/>
      </w:pPr>
      <w:r>
        <w:separator/>
      </w:r>
    </w:p>
  </w:endnote>
  <w:end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EA" w:rsidRDefault="009449EA" w:rsidP="005C7400">
      <w:pPr>
        <w:spacing w:after="0" w:line="240" w:lineRule="auto"/>
      </w:pPr>
      <w:r>
        <w:separator/>
      </w:r>
    </w:p>
  </w:footnote>
  <w:foot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7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106D"/>
    <w:rsid w:val="00665FCC"/>
    <w:rsid w:val="0066616C"/>
    <w:rsid w:val="00670E8E"/>
    <w:rsid w:val="006727ED"/>
    <w:rsid w:val="006737AA"/>
    <w:rsid w:val="0067586B"/>
    <w:rsid w:val="00682E84"/>
    <w:rsid w:val="00684177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360B6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76F66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0E5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E93"/>
  <w15:docId w15:val="{4B2FFC46-AFD2-4AE9-87E9-02169B0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10A4-513E-4242-881D-61987118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16</cp:revision>
  <cp:lastPrinted>2021-11-04T13:15:00Z</cp:lastPrinted>
  <dcterms:created xsi:type="dcterms:W3CDTF">2021-11-04T11:01:00Z</dcterms:created>
  <dcterms:modified xsi:type="dcterms:W3CDTF">2021-11-04T14:00:00Z</dcterms:modified>
</cp:coreProperties>
</file>