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16474">
        <w:rPr>
          <w:b/>
          <w:color w:val="FEB837"/>
          <w:sz w:val="32"/>
          <w:szCs w:val="32"/>
        </w:rPr>
        <w:t>10</w:t>
      </w:r>
      <w:r w:rsidR="00880A99">
        <w:rPr>
          <w:b/>
          <w:color w:val="FEB837"/>
          <w:sz w:val="32"/>
          <w:szCs w:val="32"/>
        </w:rPr>
        <w:t xml:space="preserve"> februari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BA4853" w:rsidRDefault="00B81FC4" w:rsidP="00BF2EA5">
      <w:pPr>
        <w:pStyle w:val="Lijstalinea"/>
        <w:spacing w:after="0"/>
        <w:ind w:left="0"/>
        <w:rPr>
          <w:sz w:val="24"/>
          <w:szCs w:val="24"/>
        </w:rPr>
      </w:pPr>
      <w:r w:rsidRPr="00BA4853">
        <w:rPr>
          <w:sz w:val="24"/>
          <w:szCs w:val="24"/>
        </w:rPr>
        <w:t xml:space="preserve">Beste bewoner, familie, mantelzorger, </w:t>
      </w:r>
    </w:p>
    <w:p w:rsidR="00165EC6" w:rsidRDefault="00165EC6" w:rsidP="00BF2EA5">
      <w:pPr>
        <w:pStyle w:val="Lijstalinea"/>
        <w:spacing w:after="0"/>
        <w:ind w:left="0"/>
        <w:rPr>
          <w:sz w:val="24"/>
          <w:szCs w:val="24"/>
        </w:rPr>
      </w:pPr>
    </w:p>
    <w:p w:rsidR="00B91B6C" w:rsidRPr="00B91B6C" w:rsidRDefault="00D16474" w:rsidP="00BF2EA5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2</w:t>
      </w:r>
      <w:r w:rsidRPr="00D16474">
        <w:rPr>
          <w:b/>
          <w:color w:val="E36C0A" w:themeColor="accent6" w:themeShade="BF"/>
          <w:sz w:val="24"/>
          <w:szCs w:val="24"/>
          <w:vertAlign w:val="superscript"/>
        </w:rPr>
        <w:t>de</w:t>
      </w:r>
      <w:r>
        <w:rPr>
          <w:b/>
          <w:color w:val="E36C0A" w:themeColor="accent6" w:themeShade="BF"/>
          <w:sz w:val="24"/>
          <w:szCs w:val="24"/>
        </w:rPr>
        <w:t xml:space="preserve"> vaccinatie</w:t>
      </w:r>
    </w:p>
    <w:p w:rsidR="00B91B6C" w:rsidRPr="00BA4853" w:rsidRDefault="00B91B6C" w:rsidP="00BF2EA5">
      <w:pPr>
        <w:pStyle w:val="Lijstalinea"/>
        <w:spacing w:after="0"/>
        <w:ind w:left="0"/>
        <w:rPr>
          <w:sz w:val="24"/>
          <w:szCs w:val="24"/>
        </w:rPr>
      </w:pPr>
    </w:p>
    <w:p w:rsidR="00FD6E8B" w:rsidRDefault="00D16474" w:rsidP="00D164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Net een telefoontje gekregen van AZ Sint-Blasius met de vraag of alles mag doorgaan zoals gepland.  </w:t>
      </w:r>
    </w:p>
    <w:p w:rsidR="001E3544" w:rsidRPr="00D16474" w:rsidRDefault="007040BE" w:rsidP="00D164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Iedereen is gezond en wel dus v</w:t>
      </w:r>
      <w:r w:rsidR="00D16474">
        <w:rPr>
          <w:rFonts w:cstheme="minorHAnsi"/>
          <w:sz w:val="24"/>
          <w:szCs w:val="24"/>
        </w:rPr>
        <w:t xml:space="preserve">olmondig JA geantwoord!!  Onze </w:t>
      </w:r>
      <w:r>
        <w:rPr>
          <w:rFonts w:cstheme="minorHAnsi"/>
          <w:sz w:val="24"/>
          <w:szCs w:val="24"/>
        </w:rPr>
        <w:t>flacons</w:t>
      </w:r>
      <w:r w:rsidR="00D16474">
        <w:rPr>
          <w:rFonts w:cstheme="minorHAnsi"/>
          <w:sz w:val="24"/>
          <w:szCs w:val="24"/>
        </w:rPr>
        <w:t xml:space="preserve"> worden dus morgen ontdooid en geleverd zodat </w:t>
      </w:r>
      <w:r>
        <w:rPr>
          <w:rFonts w:cstheme="minorHAnsi"/>
          <w:sz w:val="24"/>
          <w:szCs w:val="24"/>
        </w:rPr>
        <w:t>we</w:t>
      </w:r>
      <w:r w:rsidR="00D16474">
        <w:rPr>
          <w:rFonts w:cstheme="minorHAnsi"/>
          <w:sz w:val="24"/>
          <w:szCs w:val="24"/>
        </w:rPr>
        <w:t xml:space="preserve"> vrijdag </w:t>
      </w:r>
      <w:r>
        <w:rPr>
          <w:rFonts w:cstheme="minorHAnsi"/>
          <w:sz w:val="24"/>
          <w:szCs w:val="24"/>
        </w:rPr>
        <w:t xml:space="preserve">terug 186 prikjes kunnen geven. </w:t>
      </w:r>
      <w:r w:rsidR="00D16474">
        <w:rPr>
          <w:rFonts w:cstheme="minorHAnsi"/>
          <w:sz w:val="24"/>
          <w:szCs w:val="24"/>
        </w:rPr>
        <w:t xml:space="preserve"> </w:t>
      </w:r>
    </w:p>
    <w:p w:rsidR="003C6760" w:rsidRDefault="003C6760" w:rsidP="00AF0198">
      <w:pPr>
        <w:spacing w:after="0"/>
        <w:rPr>
          <w:rFonts w:cstheme="minorHAnsi"/>
          <w:sz w:val="24"/>
          <w:szCs w:val="24"/>
        </w:rPr>
      </w:pPr>
    </w:p>
    <w:p w:rsidR="00B91B6C" w:rsidRPr="00B91B6C" w:rsidRDefault="00D16474" w:rsidP="00AF0198">
      <w:pPr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Eventjes rust</w:t>
      </w:r>
    </w:p>
    <w:p w:rsidR="00B91B6C" w:rsidRDefault="00B91B6C" w:rsidP="00AF0198">
      <w:pPr>
        <w:spacing w:after="0"/>
        <w:rPr>
          <w:rFonts w:cstheme="minorHAnsi"/>
          <w:sz w:val="24"/>
          <w:szCs w:val="24"/>
        </w:rPr>
      </w:pPr>
    </w:p>
    <w:p w:rsidR="00FD6E8B" w:rsidRDefault="007E7762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Net zoals de vorige keer organiseren we in het weekend na de vaccinatie geen bezoekmomenten.  </w:t>
      </w:r>
    </w:p>
    <w:p w:rsidR="007E7762" w:rsidRDefault="007040BE" w:rsidP="00AF01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Ervaring van andere woonzorgcentra leert ons dat </w:t>
      </w:r>
      <w:r w:rsidR="00FD6E8B">
        <w:rPr>
          <w:rFonts w:cstheme="minorHAnsi"/>
          <w:sz w:val="24"/>
          <w:szCs w:val="24"/>
        </w:rPr>
        <w:t>we na</w:t>
      </w:r>
      <w:r>
        <w:rPr>
          <w:rFonts w:cstheme="minorHAnsi"/>
          <w:sz w:val="24"/>
          <w:szCs w:val="24"/>
        </w:rPr>
        <w:t xml:space="preserve"> de tweede dosis </w:t>
      </w:r>
      <w:r w:rsidR="00FD6E8B">
        <w:rPr>
          <w:rFonts w:cstheme="minorHAnsi"/>
          <w:sz w:val="24"/>
          <w:szCs w:val="24"/>
        </w:rPr>
        <w:t xml:space="preserve">moeten rekening houden met het optreden van </w:t>
      </w:r>
      <w:r>
        <w:rPr>
          <w:rFonts w:cstheme="minorHAnsi"/>
          <w:sz w:val="24"/>
          <w:szCs w:val="24"/>
        </w:rPr>
        <w:t>iets meer bijwerkingen</w:t>
      </w:r>
      <w:r w:rsidR="00FD6E8B">
        <w:rPr>
          <w:rFonts w:cstheme="minorHAnsi"/>
          <w:sz w:val="24"/>
          <w:szCs w:val="24"/>
        </w:rPr>
        <w:t xml:space="preserve">.  </w:t>
      </w:r>
    </w:p>
    <w:p w:rsidR="005F2DD9" w:rsidRDefault="005F2DD9" w:rsidP="005F2DD9">
      <w:pPr>
        <w:spacing w:after="0"/>
        <w:rPr>
          <w:rFonts w:cstheme="minorHAnsi"/>
          <w:sz w:val="24"/>
          <w:szCs w:val="24"/>
        </w:rPr>
      </w:pPr>
    </w:p>
    <w:p w:rsidR="006350DE" w:rsidRPr="002D1D46" w:rsidRDefault="00216F70" w:rsidP="006350DE">
      <w:pPr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Ondertussen …</w:t>
      </w:r>
    </w:p>
    <w:p w:rsidR="00245C0C" w:rsidRDefault="00245C0C" w:rsidP="009757C2">
      <w:pPr>
        <w:spacing w:after="0"/>
        <w:rPr>
          <w:rFonts w:cstheme="minorHAnsi"/>
          <w:sz w:val="24"/>
          <w:szCs w:val="24"/>
        </w:rPr>
      </w:pPr>
    </w:p>
    <w:p w:rsidR="00FD6E8B" w:rsidRDefault="00FD6E8B" w:rsidP="009757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 k</w:t>
      </w:r>
      <w:r w:rsidR="006E30CE">
        <w:rPr>
          <w:rFonts w:cstheme="minorHAnsi"/>
          <w:sz w:val="24"/>
          <w:szCs w:val="24"/>
        </w:rPr>
        <w:t>unnen</w:t>
      </w:r>
      <w:r w:rsidR="007040BE">
        <w:rPr>
          <w:rFonts w:cstheme="minorHAnsi"/>
          <w:sz w:val="24"/>
          <w:szCs w:val="24"/>
        </w:rPr>
        <w:t xml:space="preserve"> we het vaccin zijn werk </w:t>
      </w:r>
      <w:r w:rsidR="006E30CE">
        <w:rPr>
          <w:rFonts w:cstheme="minorHAnsi"/>
          <w:sz w:val="24"/>
          <w:szCs w:val="24"/>
        </w:rPr>
        <w:t xml:space="preserve">laten </w:t>
      </w:r>
      <w:r w:rsidR="007040BE">
        <w:rPr>
          <w:rFonts w:cstheme="minorHAnsi"/>
          <w:sz w:val="24"/>
          <w:szCs w:val="24"/>
        </w:rPr>
        <w:t xml:space="preserve">doen en kijken we uit naar nieuwe richtlijnen </w:t>
      </w:r>
      <w:r>
        <w:rPr>
          <w:rFonts w:cstheme="minorHAnsi"/>
          <w:sz w:val="24"/>
          <w:szCs w:val="24"/>
        </w:rPr>
        <w:t xml:space="preserve">van het Agentschap </w:t>
      </w:r>
    </w:p>
    <w:p w:rsidR="007040BE" w:rsidRDefault="006E30CE" w:rsidP="009757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 de versoepeling van het bezoek en de opstart van de </w:t>
      </w:r>
      <w:r w:rsidR="007040BE">
        <w:rPr>
          <w:rFonts w:cstheme="minorHAnsi"/>
          <w:sz w:val="24"/>
          <w:szCs w:val="24"/>
        </w:rPr>
        <w:t>kapster</w:t>
      </w:r>
      <w:r>
        <w:rPr>
          <w:rFonts w:cstheme="minorHAnsi"/>
          <w:sz w:val="24"/>
          <w:szCs w:val="24"/>
        </w:rPr>
        <w:t>.</w:t>
      </w:r>
      <w:r w:rsidR="00FD6E8B">
        <w:rPr>
          <w:rFonts w:cstheme="minorHAnsi"/>
          <w:sz w:val="24"/>
          <w:szCs w:val="24"/>
        </w:rPr>
        <w:t xml:space="preserve">  </w:t>
      </w:r>
    </w:p>
    <w:p w:rsidR="007040BE" w:rsidRDefault="00FD6E8B" w:rsidP="009757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 </w:t>
      </w:r>
      <w:r w:rsidR="006E30CE">
        <w:rPr>
          <w:rFonts w:cstheme="minorHAnsi"/>
          <w:sz w:val="24"/>
          <w:szCs w:val="24"/>
        </w:rPr>
        <w:t>genieten we van het mooie sneeuwlandschap</w:t>
      </w:r>
      <w:r>
        <w:rPr>
          <w:rFonts w:cstheme="minorHAnsi"/>
          <w:sz w:val="24"/>
          <w:szCs w:val="24"/>
        </w:rPr>
        <w:t>.</w:t>
      </w:r>
    </w:p>
    <w:p w:rsidR="00FD6E8B" w:rsidRDefault="00FD6E8B" w:rsidP="009757C2">
      <w:pPr>
        <w:spacing w:after="0"/>
        <w:rPr>
          <w:rFonts w:cstheme="minorHAnsi"/>
          <w:sz w:val="24"/>
          <w:szCs w:val="24"/>
        </w:rPr>
      </w:pPr>
    </w:p>
    <w:p w:rsidR="00FD6E8B" w:rsidRDefault="00FD6E8B" w:rsidP="009757C2">
      <w:pPr>
        <w:spacing w:after="0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2133600" cy="1599565"/>
            <wp:effectExtent l="0" t="0" r="0" b="635"/>
            <wp:wrapSquare wrapText="bothSides"/>
            <wp:docPr id="1" name="Afbeelding 1" descr="cid:9f4f2cc2-eed6-4c36-9095-3412ee3edacb@wz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f4f2cc2-eed6-4c36-9095-3412ee3edacb@wzc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inline distT="0" distB="0" distL="0" distR="0">
            <wp:extent cx="1204643" cy="1605915"/>
            <wp:effectExtent l="0" t="0" r="0" b="0"/>
            <wp:docPr id="2" name="Afbeelding 2" descr="cid:9dd43db6-1728-46b0-ad0c-d462cc4710c2@wz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dd43db6-1728-46b0-ad0c-d462cc4710c2@wzc.loca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78" cy="16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2847975" cy="1602781"/>
            <wp:effectExtent l="0" t="0" r="0" b="0"/>
            <wp:docPr id="5" name="Afbeelding 5" descr="cid:246e8e19-6db7-4af7-89aa-7d2b6848b685@wzc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46e8e19-6db7-4af7-89aa-7d2b6848b685@wzc.local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04" cy="16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textWrapping" w:clear="all"/>
      </w:r>
    </w:p>
    <w:p w:rsidR="00245C0C" w:rsidRPr="00B53CF9" w:rsidRDefault="00245C0C" w:rsidP="00216F70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BA4853" w:rsidRPr="00BA4853">
        <w:rPr>
          <w:sz w:val="24"/>
          <w:szCs w:val="24"/>
        </w:rPr>
        <w:t xml:space="preserve">hoopvolle </w:t>
      </w:r>
      <w:r w:rsidR="00A73714" w:rsidRPr="00BA4853">
        <w:rPr>
          <w:sz w:val="24"/>
          <w:szCs w:val="24"/>
        </w:rPr>
        <w:t>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Pr="00BA4853" w:rsidRDefault="0094267F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>Wegens het Hofstede zorgteam</w:t>
      </w:r>
    </w:p>
    <w:p w:rsidR="00F91D70" w:rsidRPr="00BA4853" w:rsidRDefault="00F91D70" w:rsidP="00670E8E">
      <w:pPr>
        <w:spacing w:after="0"/>
        <w:rPr>
          <w:sz w:val="24"/>
          <w:szCs w:val="24"/>
        </w:rPr>
      </w:pPr>
    </w:p>
    <w:p w:rsidR="00845031" w:rsidRPr="00BA4853" w:rsidRDefault="0094267F" w:rsidP="001B4510">
      <w:pPr>
        <w:rPr>
          <w:b/>
          <w:color w:val="F79646" w:themeColor="accent6"/>
          <w:sz w:val="24"/>
          <w:szCs w:val="24"/>
        </w:rPr>
      </w:pPr>
      <w:r w:rsidRPr="00BA4853">
        <w:rPr>
          <w:iCs/>
          <w:sz w:val="24"/>
          <w:szCs w:val="24"/>
          <w:shd w:val="clear" w:color="auto" w:fill="FFFFFF"/>
        </w:rPr>
        <w:t>Christel Vande Kerckhove</w:t>
      </w:r>
      <w:r w:rsidR="00F91D70" w:rsidRPr="00BA4853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BA4853" w:rsidSect="00FD6E8B">
      <w:footerReference w:type="default" r:id="rId15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9" w:rsidRDefault="00713599" w:rsidP="005C7400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5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9" w:rsidRDefault="00713599" w:rsidP="005C7400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2FC0793"/>
    <w:multiLevelType w:val="hybridMultilevel"/>
    <w:tmpl w:val="B01CA4B2"/>
    <w:lvl w:ilvl="0" w:tplc="EF868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5"/>
  </w:num>
  <w:num w:numId="4">
    <w:abstractNumId w:val="31"/>
  </w:num>
  <w:num w:numId="5">
    <w:abstractNumId w:val="15"/>
  </w:num>
  <w:num w:numId="6">
    <w:abstractNumId w:val="9"/>
  </w:num>
  <w:num w:numId="7">
    <w:abstractNumId w:val="40"/>
  </w:num>
  <w:num w:numId="8">
    <w:abstractNumId w:val="4"/>
  </w:num>
  <w:num w:numId="9">
    <w:abstractNumId w:val="24"/>
  </w:num>
  <w:num w:numId="10">
    <w:abstractNumId w:val="2"/>
  </w:num>
  <w:num w:numId="11">
    <w:abstractNumId w:val="23"/>
  </w:num>
  <w:num w:numId="12">
    <w:abstractNumId w:val="17"/>
  </w:num>
  <w:num w:numId="13">
    <w:abstractNumId w:val="33"/>
  </w:num>
  <w:num w:numId="14">
    <w:abstractNumId w:val="29"/>
  </w:num>
  <w:num w:numId="15">
    <w:abstractNumId w:val="7"/>
  </w:num>
  <w:num w:numId="16">
    <w:abstractNumId w:val="42"/>
  </w:num>
  <w:num w:numId="17">
    <w:abstractNumId w:val="1"/>
  </w:num>
  <w:num w:numId="18">
    <w:abstractNumId w:val="16"/>
  </w:num>
  <w:num w:numId="19">
    <w:abstractNumId w:val="8"/>
  </w:num>
  <w:num w:numId="20">
    <w:abstractNumId w:val="41"/>
  </w:num>
  <w:num w:numId="21">
    <w:abstractNumId w:val="38"/>
  </w:num>
  <w:num w:numId="22">
    <w:abstractNumId w:val="11"/>
  </w:num>
  <w:num w:numId="23">
    <w:abstractNumId w:val="27"/>
  </w:num>
  <w:num w:numId="24">
    <w:abstractNumId w:val="19"/>
  </w:num>
  <w:num w:numId="25">
    <w:abstractNumId w:val="5"/>
  </w:num>
  <w:num w:numId="26">
    <w:abstractNumId w:val="35"/>
  </w:num>
  <w:num w:numId="27">
    <w:abstractNumId w:val="22"/>
  </w:num>
  <w:num w:numId="28">
    <w:abstractNumId w:val="39"/>
  </w:num>
  <w:num w:numId="29">
    <w:abstractNumId w:val="32"/>
  </w:num>
  <w:num w:numId="30">
    <w:abstractNumId w:val="28"/>
  </w:num>
  <w:num w:numId="31">
    <w:abstractNumId w:val="13"/>
  </w:num>
  <w:num w:numId="32">
    <w:abstractNumId w:val="26"/>
  </w:num>
  <w:num w:numId="33">
    <w:abstractNumId w:val="36"/>
  </w:num>
  <w:num w:numId="34">
    <w:abstractNumId w:val="43"/>
  </w:num>
  <w:num w:numId="35">
    <w:abstractNumId w:val="3"/>
  </w:num>
  <w:num w:numId="36">
    <w:abstractNumId w:val="12"/>
  </w:num>
  <w:num w:numId="37">
    <w:abstractNumId w:val="14"/>
  </w:num>
  <w:num w:numId="38">
    <w:abstractNumId w:val="34"/>
  </w:num>
  <w:num w:numId="39">
    <w:abstractNumId w:val="20"/>
  </w:num>
  <w:num w:numId="40">
    <w:abstractNumId w:val="18"/>
  </w:num>
  <w:num w:numId="41">
    <w:abstractNumId w:val="37"/>
  </w:num>
  <w:num w:numId="42">
    <w:abstractNumId w:val="10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6FC2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690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9dd43db6-1728-46b0-ad0c-d462cc4710c2@wzc.loc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9f4f2cc2-eed6-4c36-9095-3412ee3edacb@wzc.loc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246e8e19-6db7-4af7-89aa-7d2b6848b685@wzc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F2C4-8D1C-41C8-A996-1FC7A92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Hofstede, Christel Vande Kerckhove</cp:lastModifiedBy>
  <cp:revision>3</cp:revision>
  <cp:lastPrinted>2021-01-25T15:11:00Z</cp:lastPrinted>
  <dcterms:created xsi:type="dcterms:W3CDTF">2021-02-10T17:00:00Z</dcterms:created>
  <dcterms:modified xsi:type="dcterms:W3CDTF">2021-02-10T17:35:00Z</dcterms:modified>
</cp:coreProperties>
</file>