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E525A" w:rsidRDefault="005E525A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FB17FD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33FA8">
        <w:rPr>
          <w:b/>
          <w:color w:val="FEB837"/>
          <w:sz w:val="32"/>
          <w:szCs w:val="32"/>
        </w:rPr>
        <w:t>31</w:t>
      </w:r>
      <w:r w:rsidR="00A16402">
        <w:rPr>
          <w:b/>
          <w:color w:val="FEB837"/>
          <w:sz w:val="32"/>
          <w:szCs w:val="32"/>
        </w:rPr>
        <w:t xml:space="preserve"> 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F54FDC" w:rsidRDefault="00F54FDC" w:rsidP="00BF2EA5">
      <w:pPr>
        <w:pStyle w:val="Lijstalinea"/>
        <w:spacing w:after="0"/>
        <w:ind w:left="0"/>
      </w:pPr>
    </w:p>
    <w:p w:rsidR="009C668C" w:rsidRDefault="00B81FC4" w:rsidP="00BF2EA5">
      <w:pPr>
        <w:pStyle w:val="Lijstalinea"/>
        <w:spacing w:after="0"/>
        <w:ind w:left="0"/>
      </w:pPr>
      <w:r>
        <w:t xml:space="preserve">Beste bewoner, familie, mantelzorger, </w:t>
      </w:r>
    </w:p>
    <w:p w:rsidR="00F54FDC" w:rsidRDefault="00F54FDC" w:rsidP="00BF2EA5">
      <w:pPr>
        <w:pStyle w:val="Lijstalinea"/>
        <w:spacing w:after="0"/>
        <w:ind w:left="0"/>
      </w:pPr>
    </w:p>
    <w:p w:rsidR="004C52A8" w:rsidRDefault="00E81CAC" w:rsidP="009B150C">
      <w:pPr>
        <w:spacing w:after="0"/>
      </w:pPr>
      <w:r>
        <w:t>2020 …. een vreemd jaar, een rot</w:t>
      </w:r>
      <w:r w:rsidR="00AF0198">
        <w:t xml:space="preserve"> </w:t>
      </w:r>
      <w:r>
        <w:t xml:space="preserve">jaar.  Een jaar waarin </w:t>
      </w:r>
      <w:r w:rsidR="00F44FA0">
        <w:t>we veel moesten doen en laten tegen onze visie</w:t>
      </w:r>
      <w:r w:rsidR="0049647B">
        <w:t xml:space="preserve"> </w:t>
      </w:r>
      <w:r w:rsidR="00F44FA0">
        <w:t>in.</w:t>
      </w:r>
      <w:r w:rsidR="004C52A8">
        <w:t xml:space="preserve">  Een jaar waarin we onze werking plots over een heel ander boeg moesten gooien en we onze zoektocht startte</w:t>
      </w:r>
      <w:r w:rsidR="00F62FA3">
        <w:t>n</w:t>
      </w:r>
      <w:r w:rsidR="004C52A8">
        <w:t xml:space="preserve"> om </w:t>
      </w:r>
      <w:r w:rsidR="0049647B">
        <w:t>een</w:t>
      </w:r>
      <w:r w:rsidR="004C52A8">
        <w:t xml:space="preserve"> evenwicht te vinden tussen veiligheid en leefbaarheid, tussen rationaliteit en emotionaliteit. </w:t>
      </w:r>
      <w:r w:rsidR="0049647B">
        <w:t xml:space="preserve">  Tot op de dag </w:t>
      </w:r>
      <w:r w:rsidR="00F62FA3">
        <w:t xml:space="preserve">van </w:t>
      </w:r>
      <w:r w:rsidR="0049647B">
        <w:t xml:space="preserve">vandaag blijft dit </w:t>
      </w:r>
      <w:r w:rsidR="00167183">
        <w:t>dansen op een slappe koord …</w:t>
      </w:r>
    </w:p>
    <w:p w:rsidR="00167183" w:rsidRDefault="00167183" w:rsidP="009B150C">
      <w:pPr>
        <w:spacing w:after="0"/>
      </w:pPr>
      <w:r>
        <w:t xml:space="preserve">Wij willen ieder van jullie bedanken voor </w:t>
      </w:r>
      <w:r w:rsidR="00CF4D5D">
        <w:t xml:space="preserve">het begrip en het geduld, </w:t>
      </w:r>
      <w:r>
        <w:t>voor het respecteren van de gevraagde richtlijnen</w:t>
      </w:r>
      <w:r w:rsidR="00CF4D5D">
        <w:t xml:space="preserve"> en </w:t>
      </w:r>
      <w:r>
        <w:t>voor de vele bemoedigende woorden en gebaren.</w:t>
      </w:r>
    </w:p>
    <w:p w:rsidR="00167183" w:rsidRDefault="00167183" w:rsidP="009B150C">
      <w:pPr>
        <w:spacing w:after="0"/>
      </w:pPr>
    </w:p>
    <w:p w:rsidR="00167183" w:rsidRDefault="00C63C8A" w:rsidP="009B150C">
      <w:pPr>
        <w:spacing w:after="0"/>
      </w:pPr>
      <w:r>
        <w:t xml:space="preserve">We zijn dankbaar </w:t>
      </w:r>
      <w:r w:rsidR="00167183">
        <w:t xml:space="preserve">voor </w:t>
      </w:r>
      <w:r w:rsidR="00AC4563">
        <w:t xml:space="preserve">al het moois </w:t>
      </w:r>
      <w:r>
        <w:t>d</w:t>
      </w:r>
      <w:r w:rsidR="00167183">
        <w:t>at we</w:t>
      </w:r>
      <w:r w:rsidR="00D31837">
        <w:t xml:space="preserve"> </w:t>
      </w:r>
      <w:r w:rsidR="00167183">
        <w:t>desondanks Covid19</w:t>
      </w:r>
      <w:r w:rsidR="00D31837">
        <w:t xml:space="preserve"> </w:t>
      </w:r>
      <w:r>
        <w:t xml:space="preserve">toch nog hebben </w:t>
      </w:r>
      <w:r w:rsidR="00167183">
        <w:t xml:space="preserve">kunnen realiseren, maar </w:t>
      </w:r>
      <w:r>
        <w:t xml:space="preserve">we blijven op onze hoede </w:t>
      </w:r>
      <w:r w:rsidR="00D31837">
        <w:t>voor een Covid19 uitbraak.</w:t>
      </w:r>
      <w:r w:rsidR="00AC4563">
        <w:t xml:space="preserve">  Of we het nu willen of niet, we hebben de strijd nog niet gewonnen … </w:t>
      </w:r>
    </w:p>
    <w:p w:rsidR="00CF4D5D" w:rsidRDefault="00CF4D5D" w:rsidP="009B150C">
      <w:pPr>
        <w:spacing w:after="0"/>
      </w:pPr>
    </w:p>
    <w:p w:rsidR="00CF4D5D" w:rsidRDefault="00CF4D5D" w:rsidP="00CF4D5D">
      <w:pPr>
        <w:spacing w:after="0"/>
      </w:pPr>
      <w:r>
        <w:t>Momenteel zijn drie woonzorgcentra van Samen Ouder zeer zwaar getroffen door Covid19.  Voor al hun medewerkers, bewoners en familie was het een zwarte Kerst en Nieuw.</w:t>
      </w:r>
    </w:p>
    <w:p w:rsidR="00CF4D5D" w:rsidRDefault="00CF4D5D" w:rsidP="00CF4D5D">
      <w:pPr>
        <w:spacing w:after="0"/>
      </w:pPr>
    </w:p>
    <w:p w:rsidR="00F62FA3" w:rsidRDefault="005A3BFB" w:rsidP="009B150C">
      <w:pPr>
        <w:spacing w:after="0"/>
      </w:pPr>
      <w:r>
        <w:t xml:space="preserve">We wilden met goede moed 2021 starten, maar eerlijk gezegd heeft de Kerst- en Nieuwperiode ons een kater bezorgd.  Niet van de drank, </w:t>
      </w:r>
      <w:r w:rsidR="00AC4563">
        <w:t xml:space="preserve">maar van de </w:t>
      </w:r>
      <w:r w:rsidR="00D31837">
        <w:t xml:space="preserve">manier waarop </w:t>
      </w:r>
      <w:r w:rsidR="00B01AAC">
        <w:t xml:space="preserve">sommige bezoekers </w:t>
      </w:r>
      <w:r w:rsidR="00A73714">
        <w:t xml:space="preserve">de </w:t>
      </w:r>
      <w:r w:rsidR="00B01AAC">
        <w:t xml:space="preserve">afspraken flagrant </w:t>
      </w:r>
      <w:r>
        <w:t>negeerden</w:t>
      </w:r>
      <w:r w:rsidR="000C5243">
        <w:t xml:space="preserve"> en</w:t>
      </w:r>
      <w:r w:rsidR="00B01AAC">
        <w:t xml:space="preserve"> in discussie g</w:t>
      </w:r>
      <w:r w:rsidR="000C5243">
        <w:t>ingen met vrijwilligers en medewerkers</w:t>
      </w:r>
      <w:r>
        <w:t>.</w:t>
      </w:r>
      <w:r w:rsidR="00777675">
        <w:t xml:space="preserve">  </w:t>
      </w:r>
    </w:p>
    <w:p w:rsidR="000C5243" w:rsidRDefault="000C5243" w:rsidP="009B150C">
      <w:pPr>
        <w:spacing w:after="0"/>
      </w:pPr>
    </w:p>
    <w:p w:rsidR="00DD4DA7" w:rsidRDefault="00CF4D5D" w:rsidP="00F62FA3">
      <w:pPr>
        <w:spacing w:after="0"/>
      </w:pPr>
      <w:r>
        <w:t xml:space="preserve">Wetende dat Covid19 genadeloos toeslaat, kunt u zich hopelijk inbeelden dat </w:t>
      </w:r>
      <w:r w:rsidR="00F62FA3">
        <w:t xml:space="preserve">het gedrag van </w:t>
      </w:r>
      <w:r w:rsidR="005A3BFB">
        <w:t xml:space="preserve">die </w:t>
      </w:r>
      <w:r w:rsidR="00F62FA3">
        <w:t xml:space="preserve">bezoekers </w:t>
      </w:r>
      <w:r w:rsidR="005A3BFB">
        <w:t xml:space="preserve">ons </w:t>
      </w:r>
      <w:r>
        <w:t xml:space="preserve">angstig maakt. </w:t>
      </w:r>
      <w:r w:rsidR="005A3BFB">
        <w:t xml:space="preserve"> </w:t>
      </w:r>
    </w:p>
    <w:p w:rsidR="00DD4DA7" w:rsidRDefault="00DD4DA7" w:rsidP="00F62FA3">
      <w:pPr>
        <w:spacing w:after="0"/>
      </w:pPr>
    </w:p>
    <w:p w:rsidR="00DD4DA7" w:rsidRDefault="00DD4DA7" w:rsidP="00F62FA3">
      <w:pPr>
        <w:spacing w:after="0"/>
      </w:pPr>
      <w:r>
        <w:t>De vaccins zijn besteld</w:t>
      </w:r>
      <w:r w:rsidR="00467562">
        <w:t xml:space="preserve"> voor de week van 11 januari.  M</w:t>
      </w:r>
      <w:r>
        <w:t xml:space="preserve">aar </w:t>
      </w:r>
      <w:r w:rsidR="00467562">
        <w:t xml:space="preserve">we mogen enkel vaccineren </w:t>
      </w:r>
      <w:r>
        <w:t>als we geen enkele besmetting hebben.  We houden dus ons hart vast</w:t>
      </w:r>
      <w:r w:rsidR="00467562">
        <w:t xml:space="preserve"> …. </w:t>
      </w:r>
    </w:p>
    <w:p w:rsidR="00DD4DA7" w:rsidRDefault="00DD4DA7" w:rsidP="00F62FA3">
      <w:pPr>
        <w:spacing w:after="0"/>
      </w:pPr>
    </w:p>
    <w:p w:rsidR="00AC4563" w:rsidRDefault="00AC4563" w:rsidP="009B150C">
      <w:pPr>
        <w:spacing w:after="0"/>
      </w:pPr>
      <w:r>
        <w:t>Om onze medewerkers en vrijwilligers de kans te geven om eventjes te bekomen en om te vermijden dat we de vaccinatie van de bewoners moeten uitstellen, hebben we beslist om</w:t>
      </w:r>
      <w:r w:rsidR="00A73714">
        <w:t xml:space="preserve"> tijdelijk</w:t>
      </w:r>
      <w:r>
        <w:t xml:space="preserve"> het bezoek </w:t>
      </w:r>
      <w:r w:rsidR="00DD4DA7">
        <w:t xml:space="preserve">in te perken. </w:t>
      </w:r>
      <w:r>
        <w:t xml:space="preserve"> </w:t>
      </w: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DD4DA7" w:rsidRDefault="00DD4DA7" w:rsidP="009B150C">
      <w:pPr>
        <w:spacing w:after="0"/>
      </w:pPr>
    </w:p>
    <w:p w:rsidR="00467562" w:rsidRDefault="00467562" w:rsidP="009B150C">
      <w:pPr>
        <w:spacing w:after="0"/>
      </w:pPr>
    </w:p>
    <w:p w:rsidR="00467562" w:rsidRDefault="00467562" w:rsidP="009B150C">
      <w:pPr>
        <w:spacing w:after="0"/>
      </w:pPr>
    </w:p>
    <w:p w:rsidR="00D31837" w:rsidRDefault="00AC4563" w:rsidP="009B150C">
      <w:pPr>
        <w:spacing w:after="0"/>
      </w:pPr>
      <w:r>
        <w:t xml:space="preserve">Dus </w:t>
      </w:r>
      <w:r w:rsidR="00C63C8A" w:rsidRPr="00C63C8A">
        <w:rPr>
          <w:b/>
        </w:rPr>
        <w:t xml:space="preserve">vanaf vandaag </w:t>
      </w:r>
      <w:r w:rsidRPr="00C63C8A">
        <w:rPr>
          <w:b/>
        </w:rPr>
        <w:t>tot en met zondag 17 januari</w:t>
      </w:r>
      <w:r>
        <w:t xml:space="preserve"> is de regeling als volgt </w:t>
      </w:r>
    </w:p>
    <w:p w:rsidR="00AC4563" w:rsidRDefault="00AC4563" w:rsidP="009B150C">
      <w:pPr>
        <w:spacing w:after="0"/>
      </w:pPr>
    </w:p>
    <w:p w:rsidR="00AC4563" w:rsidRDefault="00AC4563" w:rsidP="00AC4563">
      <w:pPr>
        <w:pStyle w:val="Lijstalinea"/>
        <w:numPr>
          <w:ilvl w:val="0"/>
          <w:numId w:val="42"/>
        </w:numPr>
        <w:spacing w:after="0"/>
      </w:pPr>
      <w:r w:rsidRPr="00AF0198">
        <w:rPr>
          <w:b/>
        </w:rPr>
        <w:t>Enkel</w:t>
      </w:r>
      <w:r>
        <w:t xml:space="preserve"> bezoek door de </w:t>
      </w:r>
      <w:r w:rsidRPr="00DD4DA7">
        <w:rPr>
          <w:b/>
        </w:rPr>
        <w:t>vaste mantelzorger</w:t>
      </w:r>
      <w:r>
        <w:t xml:space="preserve"> op de reeds door u gekende dagen.</w:t>
      </w:r>
    </w:p>
    <w:p w:rsidR="00D31837" w:rsidRDefault="00AC4563" w:rsidP="00411A89">
      <w:pPr>
        <w:pStyle w:val="Lijstalinea"/>
        <w:numPr>
          <w:ilvl w:val="0"/>
          <w:numId w:val="42"/>
        </w:numPr>
        <w:spacing w:after="0"/>
      </w:pPr>
      <w:r>
        <w:t xml:space="preserve">Geen bezoek </w:t>
      </w:r>
      <w:r w:rsidR="00DD4DA7">
        <w:t xml:space="preserve">op maandag en </w:t>
      </w:r>
      <w:r>
        <w:t xml:space="preserve">in het weekend. </w:t>
      </w:r>
    </w:p>
    <w:p w:rsidR="00AC4563" w:rsidRDefault="00AC4563" w:rsidP="00411A89">
      <w:pPr>
        <w:pStyle w:val="Lijstalinea"/>
        <w:numPr>
          <w:ilvl w:val="0"/>
          <w:numId w:val="42"/>
        </w:numPr>
        <w:spacing w:after="0"/>
      </w:pPr>
      <w:r>
        <w:t xml:space="preserve">Reserveren via </w:t>
      </w:r>
      <w:r w:rsidR="00AF0198">
        <w:t>www.samenouder.be</w:t>
      </w:r>
      <w:r>
        <w:t xml:space="preserve"> blijft noodzakelijk.  Geen reservatie = geen toegang!</w:t>
      </w:r>
    </w:p>
    <w:p w:rsidR="00C33FA8" w:rsidRDefault="00C33FA8" w:rsidP="009B150C">
      <w:pPr>
        <w:spacing w:after="0"/>
      </w:pPr>
    </w:p>
    <w:p w:rsidR="00682E84" w:rsidRDefault="00682E84" w:rsidP="00261C9D">
      <w:pPr>
        <w:spacing w:after="0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7"/>
        <w:gridCol w:w="1622"/>
        <w:gridCol w:w="1344"/>
        <w:gridCol w:w="1642"/>
      </w:tblGrid>
      <w:tr w:rsidR="00AC4563" w:rsidRPr="00B93AC6" w:rsidTr="00AC4563">
        <w:tc>
          <w:tcPr>
            <w:tcW w:w="2919" w:type="dxa"/>
            <w:gridSpan w:val="2"/>
            <w:shd w:val="clear" w:color="auto" w:fill="FFFF00"/>
          </w:tcPr>
          <w:p w:rsidR="00AC4563" w:rsidRDefault="00AC4563" w:rsidP="00804CD2">
            <w:pPr>
              <w:jc w:val="center"/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KORENVELD</w:t>
            </w:r>
          </w:p>
          <w:p w:rsidR="00AC4563" w:rsidRPr="00B93AC6" w:rsidRDefault="00AC4563" w:rsidP="00804CD2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 xml:space="preserve">DINSDAG  </w:t>
            </w: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en DONDERDAG</w:t>
            </w:r>
          </w:p>
        </w:tc>
        <w:tc>
          <w:tcPr>
            <w:tcW w:w="2986" w:type="dxa"/>
            <w:gridSpan w:val="2"/>
            <w:shd w:val="clear" w:color="auto" w:fill="51F52B"/>
          </w:tcPr>
          <w:p w:rsidR="00AC4563" w:rsidRDefault="00AC4563" w:rsidP="00804CD2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BOOMGAARD</w:t>
            </w:r>
          </w:p>
          <w:p w:rsidR="00AC4563" w:rsidRPr="00B93AC6" w:rsidRDefault="00AC4563" w:rsidP="00804CD2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 xml:space="preserve">WOENSDAG </w:t>
            </w: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en VRIJDAG</w:t>
            </w:r>
          </w:p>
        </w:tc>
      </w:tr>
      <w:tr w:rsidR="00C63C8A" w:rsidRPr="000B42EA" w:rsidTr="00C63C8A">
        <w:tc>
          <w:tcPr>
            <w:tcW w:w="5905" w:type="dxa"/>
            <w:gridSpan w:val="4"/>
            <w:shd w:val="clear" w:color="auto" w:fill="FF0000"/>
          </w:tcPr>
          <w:p w:rsidR="00C63C8A" w:rsidRDefault="00C63C8A" w:rsidP="00C63C8A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C63C8A"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>BLOEMENTUIN : OP AFSPRAAK</w:t>
            </w:r>
          </w:p>
        </w:tc>
      </w:tr>
      <w:tr w:rsidR="00AC4563" w:rsidRPr="000B42EA" w:rsidTr="00AC4563">
        <w:tc>
          <w:tcPr>
            <w:tcW w:w="1297" w:type="dxa"/>
          </w:tcPr>
          <w:p w:rsidR="00AC4563" w:rsidRPr="000B42EA" w:rsidRDefault="00AC4563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622" w:type="dxa"/>
          </w:tcPr>
          <w:p w:rsidR="00AC4563" w:rsidRPr="000B42EA" w:rsidRDefault="00AC4563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344" w:type="dxa"/>
          </w:tcPr>
          <w:p w:rsidR="00AC4563" w:rsidRPr="000B42EA" w:rsidRDefault="00AC4563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642" w:type="dxa"/>
          </w:tcPr>
          <w:p w:rsidR="00AC4563" w:rsidRPr="000B42EA" w:rsidRDefault="00AC4563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</w:tr>
      <w:tr w:rsidR="00AC4563" w:rsidRPr="000B42EA" w:rsidTr="00AC4563">
        <w:tc>
          <w:tcPr>
            <w:tcW w:w="1297" w:type="dxa"/>
          </w:tcPr>
          <w:p w:rsidR="00AC4563" w:rsidRPr="000B42EA" w:rsidRDefault="00AC4563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622" w:type="dxa"/>
          </w:tcPr>
          <w:p w:rsidR="00AC4563" w:rsidRPr="000B42EA" w:rsidRDefault="00AC4563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344" w:type="dxa"/>
          </w:tcPr>
          <w:p w:rsidR="00AC4563" w:rsidRPr="000B42EA" w:rsidRDefault="00AC4563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642" w:type="dxa"/>
          </w:tcPr>
          <w:p w:rsidR="00AC4563" w:rsidRPr="000B42EA" w:rsidRDefault="00AC4563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</w:tr>
      <w:tr w:rsidR="00467562" w:rsidRPr="00AD0274" w:rsidTr="005F44A1">
        <w:tc>
          <w:tcPr>
            <w:tcW w:w="5905" w:type="dxa"/>
            <w:gridSpan w:val="4"/>
          </w:tcPr>
          <w:p w:rsidR="00467562" w:rsidRPr="00467562" w:rsidRDefault="00467562" w:rsidP="00467562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67562">
              <w:rPr>
                <w:rFonts w:cstheme="minorHAnsi"/>
                <w:color w:val="000000" w:themeColor="text1"/>
                <w:shd w:val="clear" w:color="auto" w:fill="FFFFFF"/>
              </w:rPr>
              <w:t>AANBELLEN AAN DE VOORDEUR</w:t>
            </w:r>
          </w:p>
        </w:tc>
      </w:tr>
    </w:tbl>
    <w:p w:rsidR="00A72E46" w:rsidRDefault="00A72E46" w:rsidP="00A72E46">
      <w:pPr>
        <w:spacing w:after="0"/>
      </w:pPr>
    </w:p>
    <w:p w:rsidR="00AA382F" w:rsidRDefault="00AA382F" w:rsidP="00AA382F">
      <w:pPr>
        <w:spacing w:after="0"/>
      </w:pPr>
    </w:p>
    <w:p w:rsidR="004F4656" w:rsidRPr="009514BA" w:rsidRDefault="009514BA" w:rsidP="009514BA">
      <w:pPr>
        <w:spacing w:after="0"/>
        <w:rPr>
          <w:rFonts w:cstheme="minorHAnsi"/>
        </w:rPr>
      </w:pPr>
      <w:r w:rsidRPr="009514BA">
        <w:rPr>
          <w:rFonts w:cstheme="minorHAnsi"/>
          <w:b/>
        </w:rPr>
        <w:t>We houden het veilig</w:t>
      </w:r>
      <w:r>
        <w:rPr>
          <w:rFonts w:cstheme="minorHAnsi"/>
        </w:rPr>
        <w:t>.</w:t>
      </w:r>
    </w:p>
    <w:p w:rsidR="009514BA" w:rsidRDefault="009514BA" w:rsidP="0012123E">
      <w:pPr>
        <w:pStyle w:val="Lijstalinea"/>
        <w:spacing w:after="0"/>
        <w:rPr>
          <w:rFonts w:cstheme="minorHAnsi"/>
        </w:rPr>
      </w:pPr>
    </w:p>
    <w:p w:rsidR="00C879E1" w:rsidRDefault="00014237" w:rsidP="009B150C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>Richt</w:t>
      </w:r>
      <w:r w:rsidR="00C879E1">
        <w:rPr>
          <w:rFonts w:cstheme="minorHAnsi"/>
        </w:rPr>
        <w:t>duur</w:t>
      </w:r>
      <w:r>
        <w:rPr>
          <w:rFonts w:cstheme="minorHAnsi"/>
        </w:rPr>
        <w:t xml:space="preserve"> </w:t>
      </w:r>
      <w:r w:rsidR="00C879E1">
        <w:rPr>
          <w:rFonts w:cstheme="minorHAnsi"/>
        </w:rPr>
        <w:t>van het</w:t>
      </w:r>
      <w:r>
        <w:rPr>
          <w:rFonts w:cstheme="minorHAnsi"/>
        </w:rPr>
        <w:t xml:space="preserve"> bezoek is </w:t>
      </w:r>
      <w:r w:rsidRPr="00C879E1">
        <w:rPr>
          <w:rFonts w:cstheme="minorHAnsi"/>
          <w:b/>
        </w:rPr>
        <w:t>30 minuten</w:t>
      </w:r>
      <w:r w:rsidR="00DD4DA7">
        <w:rPr>
          <w:rFonts w:cstheme="minorHAnsi"/>
        </w:rPr>
        <w:t>.</w:t>
      </w:r>
    </w:p>
    <w:p w:rsidR="009B150C" w:rsidRDefault="00014237" w:rsidP="009B150C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 w:rsidRPr="00C879E1">
        <w:rPr>
          <w:rFonts w:cstheme="minorHAnsi"/>
          <w:b/>
        </w:rPr>
        <w:t>Samen naar buiten</w:t>
      </w:r>
      <w:r>
        <w:rPr>
          <w:rFonts w:cstheme="minorHAnsi"/>
        </w:rPr>
        <w:t xml:space="preserve"> gaan is de meest veilige vorm van bezoek en kent geen beperking in tijd. </w:t>
      </w:r>
    </w:p>
    <w:p w:rsidR="003D1DE5" w:rsidRDefault="00C879E1" w:rsidP="00CF1371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 w:rsidRPr="003D1DE5">
        <w:rPr>
          <w:rFonts w:cstheme="minorHAnsi"/>
        </w:rPr>
        <w:t xml:space="preserve">Vergeet </w:t>
      </w:r>
      <w:r w:rsidR="00FB0084" w:rsidRPr="003D1DE5">
        <w:rPr>
          <w:rFonts w:cstheme="minorHAnsi"/>
        </w:rPr>
        <w:t xml:space="preserve">het </w:t>
      </w:r>
      <w:r w:rsidRPr="003D1DE5">
        <w:rPr>
          <w:rFonts w:cstheme="minorHAnsi"/>
        </w:rPr>
        <w:t xml:space="preserve">raam </w:t>
      </w:r>
      <w:r w:rsidR="00FB0084" w:rsidRPr="003D1DE5">
        <w:rPr>
          <w:rFonts w:cstheme="minorHAnsi"/>
        </w:rPr>
        <w:t xml:space="preserve">van de kamer </w:t>
      </w:r>
      <w:r w:rsidRPr="003D1DE5">
        <w:rPr>
          <w:rFonts w:cstheme="minorHAnsi"/>
        </w:rPr>
        <w:t>niet open te zetten tijdens uw bezoek</w:t>
      </w:r>
      <w:r w:rsidR="00FB0084" w:rsidRPr="003D1DE5">
        <w:rPr>
          <w:rFonts w:cstheme="minorHAnsi"/>
        </w:rPr>
        <w:t>.</w:t>
      </w:r>
      <w:r w:rsidRPr="003D1DE5">
        <w:rPr>
          <w:rFonts w:cstheme="minorHAnsi"/>
        </w:rPr>
        <w:t xml:space="preserve">  </w:t>
      </w:r>
    </w:p>
    <w:p w:rsidR="004F4656" w:rsidRDefault="00DD4DA7" w:rsidP="00CF1371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 w:rsidRPr="00777675">
        <w:rPr>
          <w:rFonts w:cstheme="minorHAnsi"/>
          <w:b/>
        </w:rPr>
        <w:t>Chirurgisch mondmasker</w:t>
      </w:r>
      <w:r w:rsidRPr="003D1DE5">
        <w:rPr>
          <w:rFonts w:cstheme="minorHAnsi"/>
        </w:rPr>
        <w:t xml:space="preserve"> moet </w:t>
      </w:r>
      <w:r w:rsidRPr="00777675">
        <w:rPr>
          <w:rFonts w:cstheme="minorHAnsi"/>
          <w:b/>
        </w:rPr>
        <w:t>continue</w:t>
      </w:r>
      <w:r w:rsidRPr="003D1DE5">
        <w:rPr>
          <w:rFonts w:cstheme="minorHAnsi"/>
        </w:rPr>
        <w:t xml:space="preserve"> op blijven!  Jammer genoeg “betrappen” we nog té veel bezoekers in de kamer zonder het mondmasker op.  </w:t>
      </w:r>
      <w:r w:rsidR="003D1DE5">
        <w:rPr>
          <w:rFonts w:cstheme="minorHAnsi"/>
        </w:rPr>
        <w:t xml:space="preserve">Dit is spelen met vuur. </w:t>
      </w:r>
    </w:p>
    <w:p w:rsidR="00AF0198" w:rsidRDefault="00AF0198" w:rsidP="00CF1371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 xml:space="preserve">Kom nooit op bezoek als u zich ziek voelt of als u in contact bent geweest met een (vermoedelijke) Covid19 persoon.  Ook als u op vakantie bent geweest in een rode zone, kan u uiteraard tijdelijk niet op bezoek komen.  </w:t>
      </w:r>
    </w:p>
    <w:p w:rsidR="00AF0198" w:rsidRDefault="00AF0198" w:rsidP="00AF0198">
      <w:pPr>
        <w:spacing w:after="0"/>
        <w:rPr>
          <w:rFonts w:cstheme="minorHAnsi"/>
        </w:rPr>
      </w:pPr>
    </w:p>
    <w:p w:rsidR="00AF0198" w:rsidRDefault="00AF0198" w:rsidP="00AF0198">
      <w:pPr>
        <w:spacing w:after="0"/>
        <w:rPr>
          <w:rFonts w:cstheme="minorHAnsi"/>
        </w:rPr>
      </w:pPr>
    </w:p>
    <w:p w:rsidR="00AF0198" w:rsidRPr="00AF0198" w:rsidRDefault="00AF0198" w:rsidP="00AF0198">
      <w:pPr>
        <w:spacing w:after="0"/>
        <w:rPr>
          <w:rFonts w:cstheme="minorHAnsi"/>
          <w:b/>
          <w:color w:val="E36C0A" w:themeColor="accent6" w:themeShade="BF"/>
        </w:rPr>
      </w:pPr>
      <w:r w:rsidRPr="00AF0198">
        <w:rPr>
          <w:rFonts w:cstheme="minorHAnsi"/>
          <w:b/>
          <w:color w:val="E36C0A" w:themeColor="accent6" w:themeShade="BF"/>
        </w:rPr>
        <w:t>Tot slot</w:t>
      </w:r>
      <w:bookmarkStart w:id="0" w:name="_GoBack"/>
      <w:bookmarkEnd w:id="0"/>
    </w:p>
    <w:p w:rsidR="00AF0198" w:rsidRDefault="00AF0198" w:rsidP="00AF0198">
      <w:pPr>
        <w:spacing w:after="0"/>
        <w:rPr>
          <w:rFonts w:cstheme="minorHAnsi"/>
        </w:rPr>
      </w:pPr>
    </w:p>
    <w:p w:rsidR="0094267F" w:rsidRDefault="00DD4DA7" w:rsidP="004821D2">
      <w:pPr>
        <w:spacing w:after="0"/>
      </w:pPr>
      <w:r>
        <w:t xml:space="preserve">Al wie niet kan of mag op bezoek komen, kan steeds een afspraak maken voor een videochat </w:t>
      </w:r>
      <w:r w:rsidR="00467562">
        <w:t xml:space="preserve">via onze </w:t>
      </w:r>
      <w:r w:rsidR="00BD44EC">
        <w:t xml:space="preserve"> ergotherapeuten </w:t>
      </w:r>
      <w:hyperlink r:id="rId9" w:history="1">
        <w:r w:rsidR="00BD44EC" w:rsidRPr="002C52A9">
          <w:rPr>
            <w:rStyle w:val="Hyperlink"/>
          </w:rPr>
          <w:t>rani.quintelier@samenouder.be</w:t>
        </w:r>
      </w:hyperlink>
      <w:r w:rsidR="00BD44EC">
        <w:t xml:space="preserve"> </w:t>
      </w:r>
      <w:r w:rsidR="0012123E">
        <w:t>én</w:t>
      </w:r>
      <w:r w:rsidR="00BD44EC">
        <w:t xml:space="preserve"> </w:t>
      </w:r>
      <w:hyperlink r:id="rId10" w:history="1">
        <w:r w:rsidR="00BD44EC" w:rsidRPr="002C52A9">
          <w:rPr>
            <w:rStyle w:val="Hyperlink"/>
          </w:rPr>
          <w:t>evy.deyaert@samenouder.be</w:t>
        </w:r>
      </w:hyperlink>
      <w:r w:rsidR="00BD44EC">
        <w:t xml:space="preserve"> </w:t>
      </w:r>
    </w:p>
    <w:p w:rsidR="007A7D92" w:rsidRDefault="007A7D92" w:rsidP="00F91D70">
      <w:pPr>
        <w:pStyle w:val="Lijstalinea"/>
        <w:spacing w:after="0"/>
        <w:ind w:left="0"/>
      </w:pPr>
    </w:p>
    <w:p w:rsidR="007A7D92" w:rsidRDefault="007A7D92" w:rsidP="007A7D92">
      <w:pPr>
        <w:pStyle w:val="Lijstalinea"/>
        <w:spacing w:after="0"/>
        <w:ind w:left="0"/>
        <w:rPr>
          <w:rFonts w:cstheme="minorHAnsi"/>
        </w:rPr>
      </w:pPr>
    </w:p>
    <w:p w:rsidR="00FB67BA" w:rsidRDefault="00FB67BA" w:rsidP="00670E8E">
      <w:pPr>
        <w:spacing w:after="0"/>
      </w:pPr>
    </w:p>
    <w:p w:rsidR="00670E8E" w:rsidRDefault="00670E8E" w:rsidP="00670E8E">
      <w:pPr>
        <w:spacing w:after="0"/>
      </w:pPr>
      <w:r>
        <w:t xml:space="preserve">Met vriendelijke </w:t>
      </w:r>
      <w:r w:rsidR="00A73714">
        <w:t>groet,</w:t>
      </w:r>
    </w:p>
    <w:p w:rsidR="0080697F" w:rsidRDefault="0080697F" w:rsidP="00670E8E">
      <w:pPr>
        <w:spacing w:after="0"/>
      </w:pPr>
    </w:p>
    <w:p w:rsidR="00F91D70" w:rsidRDefault="0094267F" w:rsidP="00670E8E">
      <w:pPr>
        <w:spacing w:after="0"/>
      </w:pPr>
      <w:r>
        <w:t>Wegens het Hofstede zorgteam</w:t>
      </w:r>
    </w:p>
    <w:p w:rsidR="00F91D70" w:rsidRDefault="00F91D70" w:rsidP="00670E8E">
      <w:pPr>
        <w:spacing w:after="0"/>
      </w:pPr>
    </w:p>
    <w:p w:rsidR="00845031" w:rsidRDefault="0094267F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Christel Vande Kerckhove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82374B">
      <w:footerReference w:type="default" r:id="rId11"/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99" w:rsidRDefault="00713599" w:rsidP="005C7400">
      <w:pPr>
        <w:spacing w:after="0" w:line="240" w:lineRule="auto"/>
      </w:pPr>
      <w:r>
        <w:separator/>
      </w:r>
    </w:p>
  </w:endnote>
  <w:end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5D5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99" w:rsidRDefault="00713599" w:rsidP="005C7400">
      <w:pPr>
        <w:spacing w:after="0" w:line="240" w:lineRule="auto"/>
      </w:pPr>
      <w:r>
        <w:separator/>
      </w:r>
    </w:p>
  </w:footnote>
  <w:foot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C078A"/>
    <w:multiLevelType w:val="hybridMultilevel"/>
    <w:tmpl w:val="5E9864E8"/>
    <w:lvl w:ilvl="0" w:tplc="56EE73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B4B7A"/>
    <w:multiLevelType w:val="hybridMultilevel"/>
    <w:tmpl w:val="6AF221CA"/>
    <w:lvl w:ilvl="0" w:tplc="EBCC9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57CD0"/>
    <w:multiLevelType w:val="hybridMultilevel"/>
    <w:tmpl w:val="BA3C1348"/>
    <w:lvl w:ilvl="0" w:tplc="6AEEB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93E59"/>
    <w:multiLevelType w:val="hybridMultilevel"/>
    <w:tmpl w:val="CCCE7182"/>
    <w:lvl w:ilvl="0" w:tplc="57BE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52F63"/>
    <w:multiLevelType w:val="hybridMultilevel"/>
    <w:tmpl w:val="D812EC5C"/>
    <w:lvl w:ilvl="0" w:tplc="E0ACC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29"/>
  </w:num>
  <w:num w:numId="5">
    <w:abstractNumId w:val="13"/>
  </w:num>
  <w:num w:numId="6">
    <w:abstractNumId w:val="7"/>
  </w:num>
  <w:num w:numId="7">
    <w:abstractNumId w:val="38"/>
  </w:num>
  <w:num w:numId="8">
    <w:abstractNumId w:val="3"/>
  </w:num>
  <w:num w:numId="9">
    <w:abstractNumId w:val="22"/>
  </w:num>
  <w:num w:numId="10">
    <w:abstractNumId w:val="1"/>
  </w:num>
  <w:num w:numId="11">
    <w:abstractNumId w:val="21"/>
  </w:num>
  <w:num w:numId="12">
    <w:abstractNumId w:val="15"/>
  </w:num>
  <w:num w:numId="13">
    <w:abstractNumId w:val="31"/>
  </w:num>
  <w:num w:numId="14">
    <w:abstractNumId w:val="27"/>
  </w:num>
  <w:num w:numId="15">
    <w:abstractNumId w:val="5"/>
  </w:num>
  <w:num w:numId="16">
    <w:abstractNumId w:val="40"/>
  </w:num>
  <w:num w:numId="17">
    <w:abstractNumId w:val="0"/>
  </w:num>
  <w:num w:numId="18">
    <w:abstractNumId w:val="14"/>
  </w:num>
  <w:num w:numId="19">
    <w:abstractNumId w:val="6"/>
  </w:num>
  <w:num w:numId="20">
    <w:abstractNumId w:val="39"/>
  </w:num>
  <w:num w:numId="21">
    <w:abstractNumId w:val="36"/>
  </w:num>
  <w:num w:numId="22">
    <w:abstractNumId w:val="9"/>
  </w:num>
  <w:num w:numId="23">
    <w:abstractNumId w:val="25"/>
  </w:num>
  <w:num w:numId="24">
    <w:abstractNumId w:val="17"/>
  </w:num>
  <w:num w:numId="25">
    <w:abstractNumId w:val="4"/>
  </w:num>
  <w:num w:numId="26">
    <w:abstractNumId w:val="33"/>
  </w:num>
  <w:num w:numId="27">
    <w:abstractNumId w:val="20"/>
  </w:num>
  <w:num w:numId="28">
    <w:abstractNumId w:val="37"/>
  </w:num>
  <w:num w:numId="29">
    <w:abstractNumId w:val="30"/>
  </w:num>
  <w:num w:numId="30">
    <w:abstractNumId w:val="26"/>
  </w:num>
  <w:num w:numId="31">
    <w:abstractNumId w:val="11"/>
  </w:num>
  <w:num w:numId="32">
    <w:abstractNumId w:val="24"/>
  </w:num>
  <w:num w:numId="33">
    <w:abstractNumId w:val="34"/>
  </w:num>
  <w:num w:numId="34">
    <w:abstractNumId w:val="41"/>
  </w:num>
  <w:num w:numId="35">
    <w:abstractNumId w:val="2"/>
  </w:num>
  <w:num w:numId="36">
    <w:abstractNumId w:val="10"/>
  </w:num>
  <w:num w:numId="37">
    <w:abstractNumId w:val="12"/>
  </w:num>
  <w:num w:numId="38">
    <w:abstractNumId w:val="32"/>
  </w:num>
  <w:num w:numId="39">
    <w:abstractNumId w:val="18"/>
  </w:num>
  <w:num w:numId="40">
    <w:abstractNumId w:val="16"/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7183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F0992"/>
    <w:rsid w:val="001F3D27"/>
    <w:rsid w:val="00220B7E"/>
    <w:rsid w:val="00223F5A"/>
    <w:rsid w:val="00224D84"/>
    <w:rsid w:val="00226362"/>
    <w:rsid w:val="00227849"/>
    <w:rsid w:val="002338D3"/>
    <w:rsid w:val="0024589C"/>
    <w:rsid w:val="00245B91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39CD"/>
    <w:rsid w:val="00386FC2"/>
    <w:rsid w:val="00396D2D"/>
    <w:rsid w:val="003B04ED"/>
    <w:rsid w:val="003B3430"/>
    <w:rsid w:val="003B7BF1"/>
    <w:rsid w:val="003C1741"/>
    <w:rsid w:val="003C2B82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74A72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5D46"/>
    <w:rsid w:val="00605182"/>
    <w:rsid w:val="00613508"/>
    <w:rsid w:val="00615C87"/>
    <w:rsid w:val="00621FD4"/>
    <w:rsid w:val="00623F43"/>
    <w:rsid w:val="00631508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5443"/>
    <w:rsid w:val="006F17FE"/>
    <w:rsid w:val="006F5F8B"/>
    <w:rsid w:val="00702628"/>
    <w:rsid w:val="00713599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7D6C"/>
    <w:rsid w:val="00907F27"/>
    <w:rsid w:val="00907F42"/>
    <w:rsid w:val="00914134"/>
    <w:rsid w:val="00917FC2"/>
    <w:rsid w:val="00925EBB"/>
    <w:rsid w:val="00926D4D"/>
    <w:rsid w:val="00933B6E"/>
    <w:rsid w:val="0094267F"/>
    <w:rsid w:val="009514BA"/>
    <w:rsid w:val="0096245A"/>
    <w:rsid w:val="00965F43"/>
    <w:rsid w:val="00970EF6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81B45"/>
    <w:rsid w:val="00A970ED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74320"/>
    <w:rsid w:val="00B76EBF"/>
    <w:rsid w:val="00B81FC4"/>
    <w:rsid w:val="00B848F3"/>
    <w:rsid w:val="00B90232"/>
    <w:rsid w:val="00B94CE1"/>
    <w:rsid w:val="00B971DF"/>
    <w:rsid w:val="00BB4618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E19C5"/>
    <w:rsid w:val="00CF071E"/>
    <w:rsid w:val="00CF2205"/>
    <w:rsid w:val="00CF4124"/>
    <w:rsid w:val="00CF4D5D"/>
    <w:rsid w:val="00D0731D"/>
    <w:rsid w:val="00D10AA5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DA7"/>
    <w:rsid w:val="00DE2546"/>
    <w:rsid w:val="00DE7FFE"/>
    <w:rsid w:val="00DF2A40"/>
    <w:rsid w:val="00DF5B95"/>
    <w:rsid w:val="00DF605A"/>
    <w:rsid w:val="00E019CF"/>
    <w:rsid w:val="00E06B50"/>
    <w:rsid w:val="00E109D4"/>
    <w:rsid w:val="00E36AA8"/>
    <w:rsid w:val="00E52E84"/>
    <w:rsid w:val="00E621E4"/>
    <w:rsid w:val="00E64117"/>
    <w:rsid w:val="00E645B9"/>
    <w:rsid w:val="00E76E4E"/>
    <w:rsid w:val="00E81CAC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389A"/>
  <w15:docId w15:val="{417F268D-2023-4558-8343-49B1941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y.deyaer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i.quintelier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2ABC-C805-4556-B446-0E5AFD5B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3</cp:revision>
  <cp:lastPrinted>2020-12-24T08:47:00Z</cp:lastPrinted>
  <dcterms:created xsi:type="dcterms:W3CDTF">2021-01-04T16:48:00Z</dcterms:created>
  <dcterms:modified xsi:type="dcterms:W3CDTF">2021-01-04T19:35:00Z</dcterms:modified>
</cp:coreProperties>
</file>