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1D476F19" wp14:editId="587DDC09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261169">
        <w:rPr>
          <w:b/>
          <w:color w:val="FEB837"/>
          <w:sz w:val="32"/>
          <w:szCs w:val="32"/>
        </w:rPr>
        <w:t>Heilig Hart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387879">
        <w:rPr>
          <w:b/>
          <w:color w:val="FEB837"/>
          <w:sz w:val="32"/>
          <w:szCs w:val="32"/>
        </w:rPr>
        <w:t>1</w:t>
      </w:r>
      <w:r w:rsidR="00A74A6C">
        <w:rPr>
          <w:b/>
          <w:color w:val="FEB837"/>
          <w:sz w:val="32"/>
          <w:szCs w:val="32"/>
        </w:rPr>
        <w:t>5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Default="00D0731D" w:rsidP="00C0411A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2B653A" w:rsidRPr="00C0411A" w:rsidRDefault="002B653A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familie, mantelzorger, </w:t>
      </w:r>
    </w:p>
    <w:p w:rsidR="009D1C49" w:rsidRDefault="009D1C49" w:rsidP="00283C0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Zoals meegedeeld in de vorige nieuwsbrief waren er nog enkele resultaten van de screening maandag 11 januari achter.  Nog 2 bewoners werden positief getest.  Bij één bewoner gaat het om een </w:t>
      </w:r>
      <w:proofErr w:type="spellStart"/>
      <w:r>
        <w:rPr>
          <w:rFonts w:asciiTheme="minorHAnsi" w:hAnsiTheme="minorHAnsi" w:cstheme="minorHAnsi"/>
          <w:sz w:val="22"/>
          <w:szCs w:val="22"/>
        </w:rPr>
        <w:t>herbesmetting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A74A6C" w:rsidRDefault="00A74A6C" w:rsidP="00283C0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Donderdag 14 januari werden alle negatieve bewoners en medewerkers </w:t>
      </w:r>
      <w:r w:rsidR="009D1C49">
        <w:rPr>
          <w:rFonts w:asciiTheme="minorHAnsi" w:hAnsiTheme="minorHAnsi" w:cstheme="minorHAnsi"/>
          <w:sz w:val="22"/>
          <w:szCs w:val="22"/>
        </w:rPr>
        <w:t xml:space="preserve">terug </w:t>
      </w:r>
      <w:r>
        <w:rPr>
          <w:rFonts w:asciiTheme="minorHAnsi" w:hAnsiTheme="minorHAnsi" w:cstheme="minorHAnsi"/>
          <w:sz w:val="22"/>
          <w:szCs w:val="22"/>
        </w:rPr>
        <w:t xml:space="preserve">gescreend.   </w:t>
      </w:r>
      <w:r w:rsidR="009D1C49">
        <w:rPr>
          <w:rFonts w:asciiTheme="minorHAnsi" w:hAnsiTheme="minorHAnsi" w:cstheme="minorHAnsi"/>
          <w:sz w:val="22"/>
          <w:szCs w:val="22"/>
        </w:rPr>
        <w:t xml:space="preserve">Alle resultaten zijn gekend </w:t>
      </w:r>
      <w:r w:rsidR="00D645A1">
        <w:rPr>
          <w:rFonts w:asciiTheme="minorHAnsi" w:hAnsiTheme="minorHAnsi" w:cstheme="minorHAnsi"/>
          <w:sz w:val="22"/>
          <w:szCs w:val="22"/>
        </w:rPr>
        <w:t xml:space="preserve">en </w:t>
      </w:r>
      <w:r w:rsidR="009D1C49">
        <w:rPr>
          <w:rFonts w:asciiTheme="minorHAnsi" w:hAnsiTheme="minorHAnsi" w:cstheme="minorHAnsi"/>
          <w:sz w:val="22"/>
          <w:szCs w:val="22"/>
        </w:rPr>
        <w:t xml:space="preserve">er zijn bijkomend 5 bewoners positief. </w:t>
      </w:r>
      <w:r w:rsidR="00EE0C02">
        <w:rPr>
          <w:rFonts w:asciiTheme="minorHAnsi" w:hAnsiTheme="minorHAnsi" w:cstheme="minorHAnsi"/>
          <w:sz w:val="22"/>
          <w:szCs w:val="22"/>
        </w:rPr>
        <w:t xml:space="preserve"> </w:t>
      </w:r>
      <w:r w:rsidR="009D1C49">
        <w:rPr>
          <w:rFonts w:asciiTheme="minorHAnsi" w:hAnsiTheme="minorHAnsi" w:cstheme="minorHAnsi"/>
          <w:sz w:val="22"/>
          <w:szCs w:val="22"/>
        </w:rPr>
        <w:t>Het aantal nieuwe besmettingen zakt gelukkig langzaam verder.</w:t>
      </w:r>
    </w:p>
    <w:p w:rsidR="00EE0C02" w:rsidRDefault="00EE0C02" w:rsidP="00EE0C02">
      <w:pPr>
        <w:pStyle w:val="article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9D1C49" w:rsidRDefault="00EE0C02" w:rsidP="00EE0C02">
      <w:pPr>
        <w:pStyle w:val="articleparagraph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120" w:afterAutospacing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E0C02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Strategie 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Pr="00EE0C02">
        <w:rPr>
          <w:rFonts w:asciiTheme="minorHAnsi" w:hAnsiTheme="minorHAnsi" w:cstheme="minorHAnsi"/>
          <w:sz w:val="22"/>
          <w:szCs w:val="22"/>
        </w:rPr>
        <w:t>We blijven de strategie van voorzichtigheid en nauwe opvolging stipt handhaven en hopen zo het virus definitief uit onze voorziening te verdrijven.</w:t>
      </w:r>
      <w:r>
        <w:rPr>
          <w:rFonts w:asciiTheme="minorHAnsi" w:hAnsiTheme="minorHAnsi" w:cstheme="minorHAnsi"/>
          <w:sz w:val="22"/>
          <w:szCs w:val="22"/>
        </w:rPr>
        <w:t xml:space="preserve">  De volgende screening is voorzien op dinsdag 19 januari a.s. dit voor bewoners en de medewerkers</w:t>
      </w:r>
    </w:p>
    <w:p w:rsidR="00B51B73" w:rsidRDefault="00B51B73" w:rsidP="00B51B73">
      <w:pPr>
        <w:pStyle w:val="articleparagraph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EE0C02" w:rsidRPr="00B51B73" w:rsidRDefault="00EE0C02" w:rsidP="00B51B73">
      <w:pPr>
        <w:pStyle w:val="Lijstalinea"/>
        <w:numPr>
          <w:ilvl w:val="0"/>
          <w:numId w:val="46"/>
        </w:numPr>
        <w:tabs>
          <w:tab w:val="left" w:pos="426"/>
        </w:tabs>
        <w:ind w:left="0" w:firstLine="0"/>
        <w:rPr>
          <w:rFonts w:eastAsia="Times New Roman" w:cstheme="minorHAnsi"/>
          <w:lang w:eastAsia="nl-BE"/>
        </w:rPr>
      </w:pPr>
      <w:r w:rsidRPr="00EE0C02">
        <w:rPr>
          <w:rFonts w:cstheme="minorHAnsi"/>
          <w:b/>
          <w:color w:val="F79646" w:themeColor="accent6"/>
        </w:rPr>
        <w:t xml:space="preserve">Opstart </w:t>
      </w:r>
      <w:proofErr w:type="spellStart"/>
      <w:r w:rsidRPr="00EE0C02">
        <w:rPr>
          <w:rFonts w:cstheme="minorHAnsi"/>
          <w:b/>
          <w:color w:val="F79646" w:themeColor="accent6"/>
        </w:rPr>
        <w:t>decohorteren</w:t>
      </w:r>
      <w:proofErr w:type="spellEnd"/>
      <w:r w:rsidRPr="00EE0C02">
        <w:rPr>
          <w:rFonts w:cstheme="minorHAnsi"/>
          <w:b/>
          <w:color w:val="F79646" w:themeColor="accent6"/>
        </w:rPr>
        <w:br/>
      </w:r>
      <w:r w:rsidRPr="00B51B73">
        <w:rPr>
          <w:rFonts w:cstheme="minorHAnsi"/>
        </w:rPr>
        <w:t>Er is ook hoopvol nieuws, voor een aantal bewoners is de “besmettelijke periode” bijna voorbij</w:t>
      </w:r>
      <w:r w:rsidR="00B51B73" w:rsidRPr="00B51B73">
        <w:rPr>
          <w:rFonts w:cstheme="minorHAnsi"/>
        </w:rPr>
        <w:t xml:space="preserve"> en</w:t>
      </w:r>
      <w:r w:rsidRPr="00B51B73">
        <w:rPr>
          <w:rFonts w:eastAsia="Times New Roman" w:cstheme="minorHAnsi"/>
          <w:lang w:eastAsia="nl-BE"/>
        </w:rPr>
        <w:t xml:space="preserve"> kunnen we weldra starten met </w:t>
      </w:r>
      <w:proofErr w:type="spellStart"/>
      <w:r w:rsidRPr="00B51B73">
        <w:rPr>
          <w:rFonts w:eastAsia="Times New Roman" w:cstheme="minorHAnsi"/>
          <w:lang w:eastAsia="nl-BE"/>
        </w:rPr>
        <w:t>decohorteren</w:t>
      </w:r>
      <w:proofErr w:type="spellEnd"/>
      <w:r w:rsidRPr="00B51B73">
        <w:rPr>
          <w:rFonts w:eastAsia="Times New Roman" w:cstheme="minorHAnsi"/>
          <w:lang w:eastAsia="nl-BE"/>
        </w:rPr>
        <w:t>.</w:t>
      </w:r>
      <w:r w:rsidR="00B51B73">
        <w:rPr>
          <w:rFonts w:eastAsia="Times New Roman" w:cstheme="minorHAnsi"/>
          <w:lang w:eastAsia="nl-BE"/>
        </w:rPr>
        <w:t xml:space="preserve"> </w:t>
      </w:r>
    </w:p>
    <w:p w:rsidR="00EE0C02" w:rsidRPr="00EE0C02" w:rsidRDefault="00EE0C02" w:rsidP="00B51B73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eastAsia="nl-BE"/>
        </w:rPr>
      </w:pPr>
      <w:r w:rsidRPr="00EE0C02">
        <w:rPr>
          <w:rFonts w:eastAsia="Times New Roman" w:cstheme="minorHAnsi"/>
          <w:lang w:eastAsia="nl-BE"/>
        </w:rPr>
        <w:t>Vanaf 25 januari wordt de B-kant (</w:t>
      </w:r>
      <w:proofErr w:type="spellStart"/>
      <w:r w:rsidRPr="00EE0C02">
        <w:rPr>
          <w:rFonts w:eastAsia="Times New Roman" w:cstheme="minorHAnsi"/>
          <w:lang w:eastAsia="nl-BE"/>
        </w:rPr>
        <w:t>Dandelion</w:t>
      </w:r>
      <w:proofErr w:type="spellEnd"/>
      <w:r w:rsidRPr="00EE0C02">
        <w:rPr>
          <w:rFonts w:eastAsia="Times New Roman" w:cstheme="minorHAnsi"/>
          <w:lang w:eastAsia="nl-BE"/>
        </w:rPr>
        <w:t>) vrijgegeven</w:t>
      </w:r>
      <w:r w:rsidR="00B51B73">
        <w:rPr>
          <w:rFonts w:eastAsia="Times New Roman" w:cstheme="minorHAnsi"/>
          <w:lang w:eastAsia="nl-BE"/>
        </w:rPr>
        <w:t>.</w:t>
      </w:r>
    </w:p>
    <w:p w:rsidR="00EE0C02" w:rsidRPr="00EE0C02" w:rsidRDefault="00EE0C02" w:rsidP="00B51B73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eastAsia="nl-BE"/>
        </w:rPr>
      </w:pPr>
      <w:r w:rsidRPr="00EE0C02">
        <w:rPr>
          <w:rFonts w:eastAsia="Times New Roman" w:cstheme="minorHAnsi"/>
          <w:lang w:eastAsia="nl-BE"/>
        </w:rPr>
        <w:t>Vanaf 26 januari wordt de DE-kant (Magnolia) vrijgegeven</w:t>
      </w:r>
      <w:r w:rsidR="00B51B73">
        <w:rPr>
          <w:rFonts w:eastAsia="Times New Roman" w:cstheme="minorHAnsi"/>
          <w:lang w:eastAsia="nl-BE"/>
        </w:rPr>
        <w:t>.</w:t>
      </w:r>
    </w:p>
    <w:p w:rsidR="00A74A6C" w:rsidRDefault="00B51B73" w:rsidP="00FE0BF3">
      <w:r>
        <w:t>Stap voor stap zien we verbetering, het komt goed.</w:t>
      </w:r>
    </w:p>
    <w:p w:rsidR="00FE0BF3" w:rsidRDefault="00FE0BF3" w:rsidP="00FE0BF3">
      <w:pPr>
        <w:rPr>
          <w:rFonts w:eastAsia="Times New Roman" w:cstheme="minorHAnsi"/>
          <w:color w:val="000000" w:themeColor="text1"/>
          <w:lang w:eastAsia="nl-NL"/>
        </w:rPr>
      </w:pPr>
      <w:r>
        <w:t>Met vriendelijke groeten</w:t>
      </w:r>
      <w:r>
        <w:rPr>
          <w:rFonts w:eastAsia="Times New Roman" w:cstheme="minorHAnsi"/>
          <w:color w:val="000000" w:themeColor="text1"/>
          <w:lang w:eastAsia="nl-NL"/>
        </w:rPr>
        <w:t>,</w:t>
      </w:r>
    </w:p>
    <w:p w:rsidR="00F55BA6" w:rsidRDefault="00F55BA6" w:rsidP="00D9067E">
      <w:pPr>
        <w:rPr>
          <w:rFonts w:eastAsia="Times New Roman" w:cstheme="minorHAnsi"/>
          <w:lang w:eastAsia="nl-BE"/>
        </w:rPr>
      </w:pPr>
    </w:p>
    <w:p w:rsidR="00F55BA6" w:rsidRDefault="00F55BA6" w:rsidP="00D9067E">
      <w:pPr>
        <w:rPr>
          <w:rFonts w:eastAsia="Times New Roman" w:cstheme="minorHAnsi"/>
          <w:lang w:eastAsia="nl-BE"/>
        </w:rPr>
      </w:pPr>
    </w:p>
    <w:p w:rsidR="001C0EF8" w:rsidRDefault="00FE0BF3" w:rsidP="00D9067E">
      <w:pPr>
        <w:rPr>
          <w:rFonts w:cstheme="minorHAnsi"/>
          <w:color w:val="000000"/>
        </w:rPr>
      </w:pPr>
      <w:r w:rsidRPr="005A50B2">
        <w:rPr>
          <w:rFonts w:eastAsia="Times New Roman" w:cstheme="minorHAnsi"/>
          <w:lang w:eastAsia="nl-BE"/>
        </w:rPr>
        <w:t>Ann Van Calenberge</w:t>
      </w:r>
      <w:r w:rsidRPr="005A50B2">
        <w:rPr>
          <w:rFonts w:eastAsia="Times New Roman" w:cstheme="minorHAnsi"/>
          <w:lang w:eastAsia="nl-BE"/>
        </w:rPr>
        <w:br/>
        <w:t>Dagelijks verantwoordelijke</w:t>
      </w:r>
    </w:p>
    <w:sectPr w:rsidR="001C0EF8" w:rsidSect="00185005"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B1" w:rsidRDefault="005E11B1" w:rsidP="005C7400">
      <w:pPr>
        <w:spacing w:after="0" w:line="240" w:lineRule="auto"/>
      </w:pPr>
      <w:r>
        <w:separator/>
      </w:r>
    </w:p>
  </w:endnote>
  <w:endnote w:type="continuationSeparator" w:id="0">
    <w:p w:rsidR="005E11B1" w:rsidRDefault="005E11B1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66C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B1" w:rsidRDefault="005E11B1" w:rsidP="005C7400">
      <w:pPr>
        <w:spacing w:after="0" w:line="240" w:lineRule="auto"/>
      </w:pPr>
      <w:r>
        <w:separator/>
      </w:r>
    </w:p>
  </w:footnote>
  <w:footnote w:type="continuationSeparator" w:id="0">
    <w:p w:rsidR="005E11B1" w:rsidRDefault="005E11B1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3D"/>
    <w:multiLevelType w:val="hybridMultilevel"/>
    <w:tmpl w:val="E536FA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350E"/>
    <w:multiLevelType w:val="multilevel"/>
    <w:tmpl w:val="535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705DB"/>
    <w:multiLevelType w:val="hybridMultilevel"/>
    <w:tmpl w:val="91EA6832"/>
    <w:lvl w:ilvl="0" w:tplc="AAA29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F79646" w:themeColor="accent6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65D9F"/>
    <w:multiLevelType w:val="hybridMultilevel"/>
    <w:tmpl w:val="0D84C0C4"/>
    <w:lvl w:ilvl="0" w:tplc="A752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654F2"/>
    <w:multiLevelType w:val="hybridMultilevel"/>
    <w:tmpl w:val="148CA83E"/>
    <w:lvl w:ilvl="0" w:tplc="D8F2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45C47"/>
    <w:multiLevelType w:val="hybridMultilevel"/>
    <w:tmpl w:val="61BCE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D33E8"/>
    <w:multiLevelType w:val="hybridMultilevel"/>
    <w:tmpl w:val="2F483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936BD"/>
    <w:multiLevelType w:val="hybridMultilevel"/>
    <w:tmpl w:val="A1DE69B4"/>
    <w:lvl w:ilvl="0" w:tplc="8D104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31"/>
  </w:num>
  <w:num w:numId="5">
    <w:abstractNumId w:val="14"/>
  </w:num>
  <w:num w:numId="6">
    <w:abstractNumId w:val="10"/>
  </w:num>
  <w:num w:numId="7">
    <w:abstractNumId w:val="44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16"/>
  </w:num>
  <w:num w:numId="13">
    <w:abstractNumId w:val="35"/>
  </w:num>
  <w:num w:numId="14">
    <w:abstractNumId w:val="27"/>
  </w:num>
  <w:num w:numId="15">
    <w:abstractNumId w:val="8"/>
  </w:num>
  <w:num w:numId="16">
    <w:abstractNumId w:val="46"/>
  </w:num>
  <w:num w:numId="17">
    <w:abstractNumId w:val="1"/>
  </w:num>
  <w:num w:numId="18">
    <w:abstractNumId w:val="15"/>
  </w:num>
  <w:num w:numId="19">
    <w:abstractNumId w:val="9"/>
  </w:num>
  <w:num w:numId="20">
    <w:abstractNumId w:val="45"/>
  </w:num>
  <w:num w:numId="21">
    <w:abstractNumId w:val="40"/>
  </w:num>
  <w:num w:numId="22">
    <w:abstractNumId w:val="12"/>
  </w:num>
  <w:num w:numId="23">
    <w:abstractNumId w:val="26"/>
  </w:num>
  <w:num w:numId="24">
    <w:abstractNumId w:val="18"/>
  </w:num>
  <w:num w:numId="25">
    <w:abstractNumId w:val="7"/>
  </w:num>
  <w:num w:numId="26">
    <w:abstractNumId w:val="37"/>
  </w:num>
  <w:num w:numId="27">
    <w:abstractNumId w:val="20"/>
  </w:num>
  <w:num w:numId="28">
    <w:abstractNumId w:val="41"/>
  </w:num>
  <w:num w:numId="29">
    <w:abstractNumId w:val="33"/>
  </w:num>
  <w:num w:numId="30">
    <w:abstractNumId w:val="42"/>
  </w:num>
  <w:num w:numId="31">
    <w:abstractNumId w:val="38"/>
  </w:num>
  <w:num w:numId="32">
    <w:abstractNumId w:val="30"/>
  </w:num>
  <w:num w:numId="33">
    <w:abstractNumId w:val="36"/>
  </w:num>
  <w:num w:numId="34">
    <w:abstractNumId w:val="39"/>
  </w:num>
  <w:num w:numId="35">
    <w:abstractNumId w:val="6"/>
  </w:num>
  <w:num w:numId="36">
    <w:abstractNumId w:val="23"/>
  </w:num>
  <w:num w:numId="37">
    <w:abstractNumId w:val="17"/>
  </w:num>
  <w:num w:numId="38">
    <w:abstractNumId w:val="11"/>
  </w:num>
  <w:num w:numId="39">
    <w:abstractNumId w:val="3"/>
  </w:num>
  <w:num w:numId="40">
    <w:abstractNumId w:val="0"/>
  </w:num>
  <w:num w:numId="41">
    <w:abstractNumId w:val="43"/>
  </w:num>
  <w:num w:numId="42">
    <w:abstractNumId w:val="32"/>
  </w:num>
  <w:num w:numId="43">
    <w:abstractNumId w:val="29"/>
  </w:num>
  <w:num w:numId="44">
    <w:abstractNumId w:val="24"/>
  </w:num>
  <w:num w:numId="45">
    <w:abstractNumId w:val="34"/>
  </w:num>
  <w:num w:numId="46">
    <w:abstractNumId w:val="1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268B1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C0196"/>
    <w:rsid w:val="000D053E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3403"/>
    <w:rsid w:val="00150DC6"/>
    <w:rsid w:val="0015243B"/>
    <w:rsid w:val="00154032"/>
    <w:rsid w:val="001556BE"/>
    <w:rsid w:val="00156348"/>
    <w:rsid w:val="00164889"/>
    <w:rsid w:val="00166CAA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3FB7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5AE"/>
    <w:rsid w:val="002745B9"/>
    <w:rsid w:val="00283B53"/>
    <w:rsid w:val="00283C03"/>
    <w:rsid w:val="00291337"/>
    <w:rsid w:val="00294429"/>
    <w:rsid w:val="002954D0"/>
    <w:rsid w:val="002B653A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1C83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87879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C3380"/>
    <w:rsid w:val="003D419C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4F95"/>
    <w:rsid w:val="00487038"/>
    <w:rsid w:val="0048751C"/>
    <w:rsid w:val="00492B2C"/>
    <w:rsid w:val="00493EEE"/>
    <w:rsid w:val="004941C4"/>
    <w:rsid w:val="004A0858"/>
    <w:rsid w:val="004C7DFF"/>
    <w:rsid w:val="004D65F4"/>
    <w:rsid w:val="004E3F34"/>
    <w:rsid w:val="004F05DB"/>
    <w:rsid w:val="005016FC"/>
    <w:rsid w:val="0050259B"/>
    <w:rsid w:val="00503CB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93D61"/>
    <w:rsid w:val="005A32E5"/>
    <w:rsid w:val="005A441C"/>
    <w:rsid w:val="005A50B2"/>
    <w:rsid w:val="005B1474"/>
    <w:rsid w:val="005B2F6F"/>
    <w:rsid w:val="005B7C35"/>
    <w:rsid w:val="005C315B"/>
    <w:rsid w:val="005C7400"/>
    <w:rsid w:val="005C7BA6"/>
    <w:rsid w:val="005E01D3"/>
    <w:rsid w:val="005E11B1"/>
    <w:rsid w:val="005F4B6B"/>
    <w:rsid w:val="006000B1"/>
    <w:rsid w:val="00604900"/>
    <w:rsid w:val="0060628F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2682C"/>
    <w:rsid w:val="008317E4"/>
    <w:rsid w:val="00831BC7"/>
    <w:rsid w:val="00832BEE"/>
    <w:rsid w:val="00840F27"/>
    <w:rsid w:val="00841531"/>
    <w:rsid w:val="00847144"/>
    <w:rsid w:val="00850466"/>
    <w:rsid w:val="0085179A"/>
    <w:rsid w:val="00855B8C"/>
    <w:rsid w:val="00860035"/>
    <w:rsid w:val="0086515A"/>
    <w:rsid w:val="00865B7C"/>
    <w:rsid w:val="00872C9D"/>
    <w:rsid w:val="0088095D"/>
    <w:rsid w:val="0088559D"/>
    <w:rsid w:val="0089599E"/>
    <w:rsid w:val="008964B3"/>
    <w:rsid w:val="008A57D4"/>
    <w:rsid w:val="008A63BD"/>
    <w:rsid w:val="008A7226"/>
    <w:rsid w:val="008B0AFF"/>
    <w:rsid w:val="008B2637"/>
    <w:rsid w:val="008B3732"/>
    <w:rsid w:val="008B57C4"/>
    <w:rsid w:val="008D34D0"/>
    <w:rsid w:val="008D366D"/>
    <w:rsid w:val="008E5045"/>
    <w:rsid w:val="008E7A40"/>
    <w:rsid w:val="008F2D95"/>
    <w:rsid w:val="008F3665"/>
    <w:rsid w:val="008F3BB6"/>
    <w:rsid w:val="008F60D1"/>
    <w:rsid w:val="008F6D03"/>
    <w:rsid w:val="008F7D6C"/>
    <w:rsid w:val="009031FE"/>
    <w:rsid w:val="00904511"/>
    <w:rsid w:val="00907F42"/>
    <w:rsid w:val="00917FC2"/>
    <w:rsid w:val="00920007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6296"/>
    <w:rsid w:val="009C76D1"/>
    <w:rsid w:val="009D1C49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373"/>
    <w:rsid w:val="00A36C2E"/>
    <w:rsid w:val="00A41F0D"/>
    <w:rsid w:val="00A434D3"/>
    <w:rsid w:val="00A45C9C"/>
    <w:rsid w:val="00A472D0"/>
    <w:rsid w:val="00A4786B"/>
    <w:rsid w:val="00A5500D"/>
    <w:rsid w:val="00A60430"/>
    <w:rsid w:val="00A64EE7"/>
    <w:rsid w:val="00A65B05"/>
    <w:rsid w:val="00A7080C"/>
    <w:rsid w:val="00A74A6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3408"/>
    <w:rsid w:val="00B241F2"/>
    <w:rsid w:val="00B34912"/>
    <w:rsid w:val="00B36AC0"/>
    <w:rsid w:val="00B43656"/>
    <w:rsid w:val="00B51B73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1582A"/>
    <w:rsid w:val="00C17079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A4FD1"/>
    <w:rsid w:val="00CB649F"/>
    <w:rsid w:val="00CC003F"/>
    <w:rsid w:val="00CC105B"/>
    <w:rsid w:val="00CC33CD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5A1"/>
    <w:rsid w:val="00D64A87"/>
    <w:rsid w:val="00D65571"/>
    <w:rsid w:val="00D71480"/>
    <w:rsid w:val="00D76F49"/>
    <w:rsid w:val="00D87344"/>
    <w:rsid w:val="00D9067E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1F13"/>
    <w:rsid w:val="00E621E4"/>
    <w:rsid w:val="00E65B5E"/>
    <w:rsid w:val="00E84BB4"/>
    <w:rsid w:val="00E908BF"/>
    <w:rsid w:val="00EB350E"/>
    <w:rsid w:val="00EB4CC4"/>
    <w:rsid w:val="00EB659A"/>
    <w:rsid w:val="00EB6685"/>
    <w:rsid w:val="00EC01DA"/>
    <w:rsid w:val="00ED59DF"/>
    <w:rsid w:val="00EE0C02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55BA6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0A9E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80EA"/>
  <w15:docId w15:val="{AE4E0028-BC58-44C1-AD17-331CF00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81B3-8810-4632-AF8C-09118C0D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6</cp:revision>
  <cp:lastPrinted>2021-01-06T16:48:00Z</cp:lastPrinted>
  <dcterms:created xsi:type="dcterms:W3CDTF">2021-01-13T14:21:00Z</dcterms:created>
  <dcterms:modified xsi:type="dcterms:W3CDTF">2021-01-15T15:11:00Z</dcterms:modified>
</cp:coreProperties>
</file>