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Pr="000C5451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C5451">
        <w:rPr>
          <w:b/>
          <w:color w:val="FEB837"/>
          <w:sz w:val="32"/>
          <w:szCs w:val="32"/>
        </w:rPr>
        <w:t>Nieuwsbrief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="00D20F4B">
        <w:rPr>
          <w:b/>
          <w:color w:val="FEB837"/>
          <w:sz w:val="32"/>
          <w:szCs w:val="32"/>
        </w:rPr>
        <w:t xml:space="preserve"> </w:t>
      </w:r>
      <w:r w:rsidR="0066338A">
        <w:rPr>
          <w:b/>
          <w:color w:val="FEB837"/>
          <w:sz w:val="32"/>
          <w:szCs w:val="32"/>
        </w:rPr>
        <w:t>Het Hof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B76EBF">
        <w:rPr>
          <w:b/>
          <w:color w:val="FEB837"/>
          <w:sz w:val="32"/>
          <w:szCs w:val="32"/>
        </w:rPr>
        <w:t>2</w:t>
      </w:r>
      <w:r w:rsidR="005749E4">
        <w:rPr>
          <w:b/>
          <w:color w:val="FEB837"/>
          <w:sz w:val="32"/>
          <w:szCs w:val="32"/>
        </w:rPr>
        <w:t>3</w:t>
      </w:r>
      <w:r w:rsidR="006727ED">
        <w:rPr>
          <w:b/>
          <w:color w:val="FEB837"/>
          <w:sz w:val="32"/>
          <w:szCs w:val="32"/>
        </w:rPr>
        <w:t xml:space="preserve"> </w:t>
      </w:r>
      <w:r w:rsidR="00E645B9">
        <w:rPr>
          <w:b/>
          <w:color w:val="FEB837"/>
          <w:sz w:val="32"/>
          <w:szCs w:val="32"/>
        </w:rPr>
        <w:t>oktober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613508" w:rsidRDefault="00613508" w:rsidP="00BF2EA5">
      <w:pPr>
        <w:pStyle w:val="Lijstalinea"/>
        <w:spacing w:after="0"/>
        <w:ind w:left="0"/>
      </w:pPr>
    </w:p>
    <w:p w:rsidR="009C668C" w:rsidRPr="000C5451" w:rsidRDefault="00B81FC4" w:rsidP="00BF2EA5">
      <w:pPr>
        <w:pStyle w:val="Lijstalinea"/>
        <w:spacing w:after="0"/>
        <w:ind w:left="0"/>
      </w:pPr>
      <w:r w:rsidRPr="000C5451">
        <w:t xml:space="preserve">Beste </w:t>
      </w:r>
      <w:r w:rsidR="0066338A">
        <w:t xml:space="preserve"> naaste,</w:t>
      </w:r>
      <w:r w:rsidRPr="000C5451">
        <w:t xml:space="preserve"> </w:t>
      </w:r>
    </w:p>
    <w:p w:rsidR="00AC4F5E" w:rsidRDefault="00AC4F5E" w:rsidP="00AC4F5E">
      <w:pPr>
        <w:pStyle w:val="Lijstalinea"/>
        <w:spacing w:after="0"/>
        <w:ind w:left="0"/>
      </w:pPr>
    </w:p>
    <w:p w:rsidR="0066338A" w:rsidRDefault="0066338A" w:rsidP="0066338A">
      <w:r>
        <w:t xml:space="preserve">Amper een week geleden bracht ik u van de eerste coronabesmettingen in onze voorziening op de hoogte. De </w:t>
      </w:r>
      <w:r>
        <w:rPr>
          <w:b/>
          <w:bCs/>
        </w:rPr>
        <w:t xml:space="preserve">resultaten van de </w:t>
      </w:r>
      <w:proofErr w:type="spellStart"/>
      <w:r>
        <w:rPr>
          <w:b/>
          <w:bCs/>
        </w:rPr>
        <w:t>hersceening</w:t>
      </w:r>
      <w:proofErr w:type="spellEnd"/>
      <w:r>
        <w:rPr>
          <w:b/>
          <w:bCs/>
        </w:rPr>
        <w:t xml:space="preserve"> op donderdag 22 oktober</w:t>
      </w:r>
      <w:r>
        <w:t xml:space="preserve"> zijn gekend. </w:t>
      </w:r>
      <w:r>
        <w:t xml:space="preserve"> </w:t>
      </w:r>
      <w:r>
        <w:t xml:space="preserve">Er zijn nog </w:t>
      </w:r>
      <w:r>
        <w:rPr>
          <w:b/>
          <w:bCs/>
        </w:rPr>
        <w:t>23 bijkomende bewoners</w:t>
      </w:r>
      <w:r>
        <w:t xml:space="preserve"> met het coronavirus besmet. </w:t>
      </w:r>
      <w:r>
        <w:t xml:space="preserve"> </w:t>
      </w:r>
      <w:r>
        <w:t>De medewerkers zijn vandaag opnieuw getest en de resultaten worden eerstdaags verwacht.</w:t>
      </w:r>
    </w:p>
    <w:p w:rsidR="0066338A" w:rsidRDefault="0066338A" w:rsidP="0066338A">
      <w:pPr>
        <w:rPr>
          <w:color w:val="2E2E2E"/>
        </w:rPr>
      </w:pPr>
      <w:r>
        <w:rPr>
          <w:b/>
          <w:bCs/>
          <w:color w:val="2E2E2E"/>
          <w:shd w:val="clear" w:color="auto" w:fill="FFFFFF"/>
        </w:rPr>
        <w:t xml:space="preserve">Een lichtpunt is dat momenteel bijna niemand van de bewoners symptomen ervaart. </w:t>
      </w:r>
      <w:r>
        <w:rPr>
          <w:b/>
          <w:bCs/>
          <w:color w:val="2E2E2E"/>
          <w:shd w:val="clear" w:color="auto" w:fill="FFFFFF"/>
        </w:rPr>
        <w:t xml:space="preserve"> </w:t>
      </w:r>
      <w:r>
        <w:rPr>
          <w:b/>
          <w:bCs/>
          <w:color w:val="2E2E2E"/>
          <w:shd w:val="clear" w:color="auto" w:fill="FFFFFF"/>
        </w:rPr>
        <w:t xml:space="preserve">Wij hopen oprecht dat dit zo blijft. </w:t>
      </w:r>
    </w:p>
    <w:p w:rsidR="0066338A" w:rsidRDefault="0066338A" w:rsidP="0066338A">
      <w:pPr>
        <w:shd w:val="clear" w:color="auto" w:fill="FFFFFF"/>
        <w:ind w:left="425" w:hanging="425"/>
        <w:rPr>
          <w:b/>
          <w:bCs/>
          <w:color w:val="F79646"/>
          <w:lang w:eastAsia="nl-BE"/>
        </w:rPr>
      </w:pPr>
      <w:r>
        <w:rPr>
          <w:b/>
          <w:bCs/>
          <w:color w:val="F79646"/>
          <w:lang w:eastAsia="nl-BE"/>
        </w:rPr>
        <w:t>1.</w:t>
      </w:r>
      <w:r>
        <w:rPr>
          <w:rFonts w:ascii="Times New Roman" w:hAnsi="Times New Roman" w:cs="Times New Roman"/>
          <w:b/>
          <w:bCs/>
          <w:color w:val="F79646"/>
          <w:sz w:val="14"/>
          <w:szCs w:val="14"/>
          <w:lang w:eastAsia="nl-BE"/>
        </w:rPr>
        <w:t xml:space="preserve">         </w:t>
      </w:r>
      <w:r>
        <w:rPr>
          <w:b/>
          <w:bCs/>
          <w:color w:val="F79646"/>
          <w:lang w:eastAsia="nl-BE"/>
        </w:rPr>
        <w:t>Hoe gaan we verder?</w:t>
      </w:r>
    </w:p>
    <w:p w:rsidR="0066338A" w:rsidRDefault="0066338A" w:rsidP="0066338A">
      <w:pPr>
        <w:shd w:val="clear" w:color="auto" w:fill="FFFFFF"/>
        <w:spacing w:after="240"/>
        <w:rPr>
          <w:color w:val="2E2E2E"/>
          <w:lang w:eastAsia="nl-BE"/>
        </w:rPr>
      </w:pPr>
      <w:r>
        <w:rPr>
          <w:color w:val="2E2E2E"/>
          <w:lang w:eastAsia="nl-BE"/>
        </w:rPr>
        <w:t xml:space="preserve">De eerder genomen maatregel, het </w:t>
      </w:r>
      <w:r>
        <w:rPr>
          <w:b/>
          <w:bCs/>
          <w:color w:val="2E2E2E"/>
          <w:lang w:eastAsia="nl-BE"/>
        </w:rPr>
        <w:t>splitsen van besmette en niet-besmette bewoners</w:t>
      </w:r>
      <w:r>
        <w:rPr>
          <w:color w:val="2E2E2E"/>
          <w:lang w:eastAsia="nl-BE"/>
        </w:rPr>
        <w:t xml:space="preserve"> wordt verdergezet.  </w:t>
      </w:r>
    </w:p>
    <w:p w:rsidR="0066338A" w:rsidRDefault="0066338A" w:rsidP="0066338A">
      <w:r>
        <w:rPr>
          <w:b/>
          <w:bCs/>
        </w:rPr>
        <w:t>Verhuis</w:t>
      </w:r>
      <w:r>
        <w:t xml:space="preserve"> </w:t>
      </w:r>
      <w:r>
        <w:br/>
      </w:r>
      <w:r>
        <w:rPr>
          <w:b/>
          <w:bCs/>
        </w:rPr>
        <w:t xml:space="preserve">6 besmette bewoners van de eerste en tweede verdieping van </w:t>
      </w:r>
      <w:proofErr w:type="spellStart"/>
      <w:r>
        <w:rPr>
          <w:b/>
          <w:bCs/>
        </w:rPr>
        <w:t>wzc</w:t>
      </w:r>
      <w:proofErr w:type="spellEnd"/>
      <w:r>
        <w:rPr>
          <w:b/>
          <w:bCs/>
        </w:rPr>
        <w:t xml:space="preserve"> Het Hof zijn overgebracht naar de cohorte-isolatie afdeling van </w:t>
      </w:r>
      <w:proofErr w:type="spellStart"/>
      <w:r>
        <w:rPr>
          <w:b/>
          <w:bCs/>
        </w:rPr>
        <w:t>wzc</w:t>
      </w:r>
      <w:proofErr w:type="spellEnd"/>
      <w:r>
        <w:rPr>
          <w:b/>
          <w:bCs/>
        </w:rPr>
        <w:t xml:space="preserve"> Heilig Hart</w:t>
      </w:r>
      <w:r>
        <w:t xml:space="preserve">. In totaal verblijven nu 12 bewoners van </w:t>
      </w:r>
      <w:proofErr w:type="spellStart"/>
      <w:r>
        <w:t>wzc</w:t>
      </w:r>
      <w:proofErr w:type="spellEnd"/>
      <w:r>
        <w:t xml:space="preserve"> Het Hof op deze afdeling.</w:t>
      </w:r>
    </w:p>
    <w:p w:rsidR="0066338A" w:rsidRDefault="0066338A" w:rsidP="0066338A">
      <w:r>
        <w:t xml:space="preserve">De overige besmette bewoners zijn samengebracht op de isolatie-afdelingen </w:t>
      </w:r>
      <w:r>
        <w:rPr>
          <w:b/>
          <w:bCs/>
        </w:rPr>
        <w:t>op de derde en vijfde verdieping</w:t>
      </w:r>
      <w:r>
        <w:t xml:space="preserve">. </w:t>
      </w:r>
      <w:r>
        <w:t xml:space="preserve"> </w:t>
      </w:r>
      <w:r>
        <w:rPr>
          <w:b/>
          <w:bCs/>
          <w:u w:val="single"/>
        </w:rPr>
        <w:t>De betrokken families werden telefonisch op de hoogte gebracht</w:t>
      </w:r>
      <w:r>
        <w:t xml:space="preserve">. </w:t>
      </w:r>
    </w:p>
    <w:p w:rsidR="0066338A" w:rsidRDefault="0066338A" w:rsidP="0066338A">
      <w:pPr>
        <w:shd w:val="clear" w:color="auto" w:fill="FFFFFF"/>
        <w:ind w:left="425" w:hanging="425"/>
        <w:rPr>
          <w:b/>
          <w:bCs/>
          <w:color w:val="F79646"/>
          <w:lang w:eastAsia="nl-BE"/>
        </w:rPr>
      </w:pPr>
      <w:r>
        <w:rPr>
          <w:b/>
          <w:bCs/>
          <w:color w:val="F79646"/>
          <w:lang w:eastAsia="nl-BE"/>
        </w:rPr>
        <w:t>2.</w:t>
      </w:r>
      <w:r>
        <w:rPr>
          <w:rFonts w:ascii="Times New Roman" w:hAnsi="Times New Roman" w:cs="Times New Roman"/>
          <w:b/>
          <w:bCs/>
          <w:color w:val="F79646"/>
          <w:sz w:val="14"/>
          <w:szCs w:val="14"/>
          <w:lang w:eastAsia="nl-BE"/>
        </w:rPr>
        <w:t xml:space="preserve">         </w:t>
      </w:r>
      <w:r>
        <w:rPr>
          <w:b/>
          <w:bCs/>
          <w:color w:val="F79646"/>
          <w:lang w:eastAsia="nl-BE"/>
        </w:rPr>
        <w:t>Kamerisolatie</w:t>
      </w:r>
    </w:p>
    <w:p w:rsidR="0066338A" w:rsidRDefault="0066338A" w:rsidP="0066338A">
      <w:pPr>
        <w:shd w:val="clear" w:color="auto" w:fill="FFFFFF"/>
        <w:spacing w:after="240"/>
        <w:rPr>
          <w:rFonts w:ascii="Times New Roman" w:hAnsi="Times New Roman" w:cs="Times New Roman"/>
          <w:color w:val="2E2E2E"/>
          <w:sz w:val="24"/>
          <w:szCs w:val="24"/>
          <w:lang w:eastAsia="nl-BE"/>
        </w:rPr>
      </w:pPr>
      <w:r>
        <w:rPr>
          <w:color w:val="2E2E2E"/>
          <w:lang w:eastAsia="nl-BE"/>
        </w:rPr>
        <w:t xml:space="preserve">De niet-besmette afdelingen blijven maximaal afgeschermd om het virus zo goed mogelijk buiten te houden. </w:t>
      </w:r>
      <w:r>
        <w:rPr>
          <w:b/>
          <w:bCs/>
          <w:color w:val="2E2E2E"/>
          <w:lang w:eastAsia="nl-BE"/>
        </w:rPr>
        <w:t>Uit voorzorg blijft de kamerisolatie voor iedereen behouden</w:t>
      </w:r>
      <w:r>
        <w:rPr>
          <w:color w:val="2E2E2E"/>
          <w:lang w:eastAsia="nl-BE"/>
        </w:rPr>
        <w:t xml:space="preserve">.  </w:t>
      </w:r>
    </w:p>
    <w:p w:rsidR="0066338A" w:rsidRDefault="0066338A" w:rsidP="0066338A">
      <w:pPr>
        <w:shd w:val="clear" w:color="auto" w:fill="FFFFFF"/>
        <w:ind w:left="425" w:hanging="425"/>
        <w:rPr>
          <w:rFonts w:ascii="Times New Roman" w:hAnsi="Times New Roman" w:cs="Times New Roman"/>
          <w:b/>
          <w:bCs/>
          <w:color w:val="F79646"/>
          <w:sz w:val="24"/>
          <w:szCs w:val="24"/>
          <w:lang w:eastAsia="nl-BE"/>
        </w:rPr>
      </w:pPr>
      <w:r>
        <w:rPr>
          <w:rFonts w:ascii="Times New Roman" w:hAnsi="Times New Roman" w:cs="Times New Roman"/>
          <w:b/>
          <w:bCs/>
          <w:color w:val="F79646"/>
          <w:sz w:val="24"/>
          <w:szCs w:val="24"/>
          <w:lang w:eastAsia="nl-BE"/>
        </w:rPr>
        <w:t>3.</w:t>
      </w:r>
      <w:r>
        <w:rPr>
          <w:rFonts w:ascii="Times New Roman" w:hAnsi="Times New Roman" w:cs="Times New Roman"/>
          <w:b/>
          <w:bCs/>
          <w:color w:val="F79646"/>
          <w:sz w:val="14"/>
          <w:szCs w:val="14"/>
          <w:lang w:eastAsia="nl-BE"/>
        </w:rPr>
        <w:t xml:space="preserve">        </w:t>
      </w:r>
      <w:r>
        <w:rPr>
          <w:b/>
          <w:bCs/>
          <w:color w:val="F79646"/>
          <w:lang w:eastAsia="nl-BE"/>
        </w:rPr>
        <w:t>Bezoek</w:t>
      </w:r>
    </w:p>
    <w:p w:rsidR="0066338A" w:rsidRDefault="0066338A" w:rsidP="0066338A">
      <w:pPr>
        <w:spacing w:after="240"/>
        <w:rPr>
          <w:rFonts w:ascii="Calibri" w:hAnsi="Calibri" w:cs="Calibri"/>
          <w:color w:val="2E2E2E"/>
          <w:shd w:val="clear" w:color="auto" w:fill="FFFFFF"/>
          <w:lang w:eastAsia="nl-BE"/>
        </w:rPr>
      </w:pPr>
      <w:r>
        <w:rPr>
          <w:color w:val="2E2E2E"/>
          <w:lang w:eastAsia="nl-BE"/>
        </w:rPr>
        <w:t>We moeten in de eerste plaats verder zicht krijgen op de situatie. H</w:t>
      </w:r>
      <w:r>
        <w:rPr>
          <w:color w:val="2E2E2E"/>
          <w:shd w:val="clear" w:color="auto" w:fill="FFFFFF"/>
          <w:lang w:eastAsia="nl-BE"/>
        </w:rPr>
        <w:t xml:space="preserve">et is dan ook vanuit dit perspectief dat het voorlopig nog te vroeg is om bezoekers toe te laten. </w:t>
      </w:r>
    </w:p>
    <w:p w:rsidR="0066338A" w:rsidRDefault="0066338A" w:rsidP="0066338A">
      <w:pPr>
        <w:spacing w:after="120"/>
        <w:contextualSpacing/>
        <w:rPr>
          <w:spacing w:val="2"/>
        </w:rPr>
      </w:pPr>
      <w:r>
        <w:rPr>
          <w:spacing w:val="2"/>
        </w:rPr>
        <w:t>Vandaag zijn er heel wat verhuizen gerealiseerd. We bedanken uitdrukkelijk de bewoners en de familieleden voor de constructieve houding en medewerking in deze moeilijke omstandigheden. We houden u verder op de hoogte.</w:t>
      </w:r>
    </w:p>
    <w:p w:rsidR="00FB67BA" w:rsidRDefault="00FB67BA" w:rsidP="00670E8E">
      <w:pPr>
        <w:spacing w:after="0"/>
      </w:pPr>
    </w:p>
    <w:p w:rsidR="00670E8E" w:rsidRDefault="00670E8E" w:rsidP="00670E8E">
      <w:pPr>
        <w:spacing w:after="0"/>
      </w:pPr>
      <w:r>
        <w:t>Met vriendelijke groet</w:t>
      </w:r>
      <w:r w:rsidR="009F7E54">
        <w:t>,</w:t>
      </w:r>
    </w:p>
    <w:p w:rsidR="00B65796" w:rsidRDefault="00B65796" w:rsidP="00670E8E">
      <w:pPr>
        <w:spacing w:after="0"/>
      </w:pPr>
    </w:p>
    <w:p w:rsidR="00845031" w:rsidRDefault="0066338A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Youri Van Puymbrouck</w:t>
      </w:r>
      <w:bookmarkStart w:id="0" w:name="_GoBack"/>
      <w:bookmarkEnd w:id="0"/>
      <w:r w:rsidR="00F91D70">
        <w:rPr>
          <w:iCs/>
          <w:shd w:val="clear" w:color="auto" w:fill="FFFFFF"/>
        </w:rPr>
        <w:br/>
      </w:r>
      <w:r w:rsidR="006D1F16">
        <w:rPr>
          <w:iCs/>
          <w:shd w:val="clear" w:color="auto" w:fill="FFFFFF"/>
        </w:rPr>
        <w:t>Dagelijks verantwoordelijke</w:t>
      </w:r>
    </w:p>
    <w:sectPr w:rsidR="00845031" w:rsidSect="00A234CB">
      <w:footerReference w:type="default" r:id="rId10"/>
      <w:pgSz w:w="11906" w:h="16838"/>
      <w:pgMar w:top="28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40" w:rsidRDefault="00442340" w:rsidP="005C7400">
      <w:pPr>
        <w:spacing w:after="0" w:line="240" w:lineRule="auto"/>
      </w:pPr>
      <w:r>
        <w:separator/>
      </w:r>
    </w:p>
  </w:endnote>
  <w:endnote w:type="continuationSeparator" w:id="0">
    <w:p w:rsidR="00442340" w:rsidRDefault="0044234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9943E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40" w:rsidRDefault="00442340" w:rsidP="005C7400">
      <w:pPr>
        <w:spacing w:after="0" w:line="240" w:lineRule="auto"/>
      </w:pPr>
      <w:r>
        <w:separator/>
      </w:r>
    </w:p>
  </w:footnote>
  <w:footnote w:type="continuationSeparator" w:id="0">
    <w:p w:rsidR="00442340" w:rsidRDefault="0044234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73131"/>
    <w:multiLevelType w:val="hybridMultilevel"/>
    <w:tmpl w:val="E3166D14"/>
    <w:lvl w:ilvl="0" w:tplc="08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01644"/>
    <w:multiLevelType w:val="hybridMultilevel"/>
    <w:tmpl w:val="83805990"/>
    <w:lvl w:ilvl="0" w:tplc="012AE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C955D06"/>
    <w:multiLevelType w:val="hybridMultilevel"/>
    <w:tmpl w:val="E4169C0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33ABA"/>
    <w:multiLevelType w:val="hybridMultilevel"/>
    <w:tmpl w:val="F90A95BE"/>
    <w:lvl w:ilvl="0" w:tplc="5F6E8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2013C"/>
    <w:multiLevelType w:val="hybridMultilevel"/>
    <w:tmpl w:val="1EACF9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678FB"/>
    <w:multiLevelType w:val="hybridMultilevel"/>
    <w:tmpl w:val="0FE640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25"/>
  </w:num>
  <w:num w:numId="5">
    <w:abstractNumId w:val="10"/>
  </w:num>
  <w:num w:numId="6">
    <w:abstractNumId w:val="7"/>
  </w:num>
  <w:num w:numId="7">
    <w:abstractNumId w:val="32"/>
  </w:num>
  <w:num w:numId="8">
    <w:abstractNumId w:val="2"/>
  </w:num>
  <w:num w:numId="9">
    <w:abstractNumId w:val="18"/>
  </w:num>
  <w:num w:numId="10">
    <w:abstractNumId w:val="1"/>
  </w:num>
  <w:num w:numId="11">
    <w:abstractNumId w:val="16"/>
  </w:num>
  <w:num w:numId="12">
    <w:abstractNumId w:val="12"/>
  </w:num>
  <w:num w:numId="13">
    <w:abstractNumId w:val="27"/>
  </w:num>
  <w:num w:numId="14">
    <w:abstractNumId w:val="23"/>
  </w:num>
  <w:num w:numId="15">
    <w:abstractNumId w:val="4"/>
  </w:num>
  <w:num w:numId="16">
    <w:abstractNumId w:val="34"/>
  </w:num>
  <w:num w:numId="17">
    <w:abstractNumId w:val="0"/>
  </w:num>
  <w:num w:numId="18">
    <w:abstractNumId w:val="11"/>
  </w:num>
  <w:num w:numId="19">
    <w:abstractNumId w:val="6"/>
  </w:num>
  <w:num w:numId="20">
    <w:abstractNumId w:val="33"/>
  </w:num>
  <w:num w:numId="21">
    <w:abstractNumId w:val="30"/>
  </w:num>
  <w:num w:numId="22">
    <w:abstractNumId w:val="8"/>
  </w:num>
  <w:num w:numId="23">
    <w:abstractNumId w:val="21"/>
  </w:num>
  <w:num w:numId="24">
    <w:abstractNumId w:val="13"/>
  </w:num>
  <w:num w:numId="25">
    <w:abstractNumId w:val="3"/>
  </w:num>
  <w:num w:numId="26">
    <w:abstractNumId w:val="28"/>
  </w:num>
  <w:num w:numId="27">
    <w:abstractNumId w:val="15"/>
  </w:num>
  <w:num w:numId="28">
    <w:abstractNumId w:val="31"/>
  </w:num>
  <w:num w:numId="29">
    <w:abstractNumId w:val="26"/>
  </w:num>
  <w:num w:numId="30">
    <w:abstractNumId w:val="22"/>
  </w:num>
  <w:num w:numId="31">
    <w:abstractNumId w:val="9"/>
  </w:num>
  <w:num w:numId="32">
    <w:abstractNumId w:val="20"/>
  </w:num>
  <w:num w:numId="33">
    <w:abstractNumId w:val="29"/>
  </w:num>
  <w:num w:numId="34">
    <w:abstractNumId w:val="35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51F38"/>
    <w:rsid w:val="00054225"/>
    <w:rsid w:val="0006043D"/>
    <w:rsid w:val="00072A92"/>
    <w:rsid w:val="00087567"/>
    <w:rsid w:val="000A13A5"/>
    <w:rsid w:val="000B219E"/>
    <w:rsid w:val="000B7F22"/>
    <w:rsid w:val="000C53F6"/>
    <w:rsid w:val="000C5451"/>
    <w:rsid w:val="000E407E"/>
    <w:rsid w:val="000F0311"/>
    <w:rsid w:val="000F0470"/>
    <w:rsid w:val="000F3D06"/>
    <w:rsid w:val="0010124B"/>
    <w:rsid w:val="001051DD"/>
    <w:rsid w:val="001308E9"/>
    <w:rsid w:val="00143403"/>
    <w:rsid w:val="00145BFF"/>
    <w:rsid w:val="00150DC6"/>
    <w:rsid w:val="0015243B"/>
    <w:rsid w:val="00156348"/>
    <w:rsid w:val="001847E6"/>
    <w:rsid w:val="00185005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25D2"/>
    <w:rsid w:val="001C4112"/>
    <w:rsid w:val="001C6D2C"/>
    <w:rsid w:val="001D2639"/>
    <w:rsid w:val="001F0992"/>
    <w:rsid w:val="001F3D27"/>
    <w:rsid w:val="0020254E"/>
    <w:rsid w:val="00204992"/>
    <w:rsid w:val="00213E10"/>
    <w:rsid w:val="00223F5A"/>
    <w:rsid w:val="00224D84"/>
    <w:rsid w:val="00226362"/>
    <w:rsid w:val="00227849"/>
    <w:rsid w:val="00245B91"/>
    <w:rsid w:val="00253802"/>
    <w:rsid w:val="00263FA7"/>
    <w:rsid w:val="00273E4F"/>
    <w:rsid w:val="002745A9"/>
    <w:rsid w:val="002745AE"/>
    <w:rsid w:val="002745B9"/>
    <w:rsid w:val="00277723"/>
    <w:rsid w:val="002777D3"/>
    <w:rsid w:val="00280BAB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17169"/>
    <w:rsid w:val="00330DC7"/>
    <w:rsid w:val="0034099C"/>
    <w:rsid w:val="003439F6"/>
    <w:rsid w:val="003521CC"/>
    <w:rsid w:val="003529C9"/>
    <w:rsid w:val="003545B8"/>
    <w:rsid w:val="0035586C"/>
    <w:rsid w:val="003739CD"/>
    <w:rsid w:val="00374264"/>
    <w:rsid w:val="00396D2D"/>
    <w:rsid w:val="003B7BF1"/>
    <w:rsid w:val="003C02EC"/>
    <w:rsid w:val="003C1741"/>
    <w:rsid w:val="003C2B82"/>
    <w:rsid w:val="003D64B7"/>
    <w:rsid w:val="003E5BC8"/>
    <w:rsid w:val="00403539"/>
    <w:rsid w:val="00414542"/>
    <w:rsid w:val="0042057E"/>
    <w:rsid w:val="004314C5"/>
    <w:rsid w:val="0043296B"/>
    <w:rsid w:val="00440689"/>
    <w:rsid w:val="00440DDA"/>
    <w:rsid w:val="00442340"/>
    <w:rsid w:val="004509F8"/>
    <w:rsid w:val="004520EF"/>
    <w:rsid w:val="00456948"/>
    <w:rsid w:val="00465984"/>
    <w:rsid w:val="00471241"/>
    <w:rsid w:val="00476CC1"/>
    <w:rsid w:val="00480729"/>
    <w:rsid w:val="00484F95"/>
    <w:rsid w:val="004941C4"/>
    <w:rsid w:val="004A2734"/>
    <w:rsid w:val="004B5830"/>
    <w:rsid w:val="004C0BA7"/>
    <w:rsid w:val="004C7DFF"/>
    <w:rsid w:val="004D65F4"/>
    <w:rsid w:val="004E3F34"/>
    <w:rsid w:val="004F176F"/>
    <w:rsid w:val="004F6DBF"/>
    <w:rsid w:val="0050443D"/>
    <w:rsid w:val="00510304"/>
    <w:rsid w:val="00511607"/>
    <w:rsid w:val="00512BB5"/>
    <w:rsid w:val="005142FA"/>
    <w:rsid w:val="005242BC"/>
    <w:rsid w:val="0052601B"/>
    <w:rsid w:val="00534B0A"/>
    <w:rsid w:val="00543016"/>
    <w:rsid w:val="00544274"/>
    <w:rsid w:val="005463DF"/>
    <w:rsid w:val="00557496"/>
    <w:rsid w:val="005667B6"/>
    <w:rsid w:val="005749E4"/>
    <w:rsid w:val="00574A72"/>
    <w:rsid w:val="0058763C"/>
    <w:rsid w:val="00591A43"/>
    <w:rsid w:val="005932EB"/>
    <w:rsid w:val="00597B19"/>
    <w:rsid w:val="005A0738"/>
    <w:rsid w:val="005A1688"/>
    <w:rsid w:val="005A7075"/>
    <w:rsid w:val="005B2F6F"/>
    <w:rsid w:val="005B7C35"/>
    <w:rsid w:val="005C315B"/>
    <w:rsid w:val="005C7400"/>
    <w:rsid w:val="005C7BA6"/>
    <w:rsid w:val="005D3223"/>
    <w:rsid w:val="005E01D3"/>
    <w:rsid w:val="00602E01"/>
    <w:rsid w:val="00613508"/>
    <w:rsid w:val="00621FD4"/>
    <w:rsid w:val="00631508"/>
    <w:rsid w:val="00643307"/>
    <w:rsid w:val="006522C2"/>
    <w:rsid w:val="00660014"/>
    <w:rsid w:val="0066338A"/>
    <w:rsid w:val="00665FCC"/>
    <w:rsid w:val="00670E8E"/>
    <w:rsid w:val="006727ED"/>
    <w:rsid w:val="006737AA"/>
    <w:rsid w:val="0067586B"/>
    <w:rsid w:val="00676501"/>
    <w:rsid w:val="006A2A21"/>
    <w:rsid w:val="006B59D1"/>
    <w:rsid w:val="006D0822"/>
    <w:rsid w:val="006D1F16"/>
    <w:rsid w:val="006D744D"/>
    <w:rsid w:val="006F17FE"/>
    <w:rsid w:val="006F547B"/>
    <w:rsid w:val="006F5F8B"/>
    <w:rsid w:val="00702628"/>
    <w:rsid w:val="00707453"/>
    <w:rsid w:val="00713599"/>
    <w:rsid w:val="0072084E"/>
    <w:rsid w:val="00747065"/>
    <w:rsid w:val="007512B6"/>
    <w:rsid w:val="00776D52"/>
    <w:rsid w:val="0078647F"/>
    <w:rsid w:val="007954F1"/>
    <w:rsid w:val="007956E6"/>
    <w:rsid w:val="007A005C"/>
    <w:rsid w:val="007B1C82"/>
    <w:rsid w:val="007C1394"/>
    <w:rsid w:val="007D2F6A"/>
    <w:rsid w:val="007D681F"/>
    <w:rsid w:val="007E3184"/>
    <w:rsid w:val="007F0A87"/>
    <w:rsid w:val="007F0C19"/>
    <w:rsid w:val="007F49DB"/>
    <w:rsid w:val="008005D4"/>
    <w:rsid w:val="008006E3"/>
    <w:rsid w:val="00802BF2"/>
    <w:rsid w:val="0080697F"/>
    <w:rsid w:val="00810B66"/>
    <w:rsid w:val="008139F7"/>
    <w:rsid w:val="00824076"/>
    <w:rsid w:val="00831BC7"/>
    <w:rsid w:val="00832BEE"/>
    <w:rsid w:val="00840F27"/>
    <w:rsid w:val="00841531"/>
    <w:rsid w:val="00841AAD"/>
    <w:rsid w:val="00845031"/>
    <w:rsid w:val="0084511B"/>
    <w:rsid w:val="00845FC9"/>
    <w:rsid w:val="00847144"/>
    <w:rsid w:val="0085179A"/>
    <w:rsid w:val="00855B8C"/>
    <w:rsid w:val="00856FC5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D5066"/>
    <w:rsid w:val="008E5045"/>
    <w:rsid w:val="008E7A40"/>
    <w:rsid w:val="008F7D6C"/>
    <w:rsid w:val="0090190E"/>
    <w:rsid w:val="00907F27"/>
    <w:rsid w:val="00907F42"/>
    <w:rsid w:val="0091391A"/>
    <w:rsid w:val="00917FC2"/>
    <w:rsid w:val="00921958"/>
    <w:rsid w:val="00926D4D"/>
    <w:rsid w:val="009349BE"/>
    <w:rsid w:val="00943AFA"/>
    <w:rsid w:val="00950858"/>
    <w:rsid w:val="0096245A"/>
    <w:rsid w:val="00965F43"/>
    <w:rsid w:val="00970EF6"/>
    <w:rsid w:val="00975C8B"/>
    <w:rsid w:val="009850E9"/>
    <w:rsid w:val="00990D22"/>
    <w:rsid w:val="009950A7"/>
    <w:rsid w:val="00995D18"/>
    <w:rsid w:val="00996E4C"/>
    <w:rsid w:val="009B51E4"/>
    <w:rsid w:val="009B645B"/>
    <w:rsid w:val="009C3FC9"/>
    <w:rsid w:val="009C668C"/>
    <w:rsid w:val="009C6A98"/>
    <w:rsid w:val="009C76D1"/>
    <w:rsid w:val="009D5407"/>
    <w:rsid w:val="009D77D2"/>
    <w:rsid w:val="009E2135"/>
    <w:rsid w:val="009F7C3D"/>
    <w:rsid w:val="009F7E54"/>
    <w:rsid w:val="00A03F67"/>
    <w:rsid w:val="00A10E6D"/>
    <w:rsid w:val="00A14F69"/>
    <w:rsid w:val="00A17552"/>
    <w:rsid w:val="00A234CB"/>
    <w:rsid w:val="00A41F0D"/>
    <w:rsid w:val="00A45C9C"/>
    <w:rsid w:val="00A51343"/>
    <w:rsid w:val="00A5241F"/>
    <w:rsid w:val="00A64EE7"/>
    <w:rsid w:val="00A970ED"/>
    <w:rsid w:val="00AA372E"/>
    <w:rsid w:val="00AB4262"/>
    <w:rsid w:val="00AB4CB8"/>
    <w:rsid w:val="00AB5062"/>
    <w:rsid w:val="00AC2ED8"/>
    <w:rsid w:val="00AC4006"/>
    <w:rsid w:val="00AC4051"/>
    <w:rsid w:val="00AC4F5E"/>
    <w:rsid w:val="00AD2C6B"/>
    <w:rsid w:val="00AD3154"/>
    <w:rsid w:val="00AD7170"/>
    <w:rsid w:val="00AE5819"/>
    <w:rsid w:val="00AE59DB"/>
    <w:rsid w:val="00AF62F9"/>
    <w:rsid w:val="00B013D4"/>
    <w:rsid w:val="00B0253C"/>
    <w:rsid w:val="00B047C3"/>
    <w:rsid w:val="00B13603"/>
    <w:rsid w:val="00B241F2"/>
    <w:rsid w:val="00B34912"/>
    <w:rsid w:val="00B3789E"/>
    <w:rsid w:val="00B65796"/>
    <w:rsid w:val="00B65A09"/>
    <w:rsid w:val="00B74320"/>
    <w:rsid w:val="00B75C9D"/>
    <w:rsid w:val="00B76EBF"/>
    <w:rsid w:val="00B81FC4"/>
    <w:rsid w:val="00B90232"/>
    <w:rsid w:val="00B921C7"/>
    <w:rsid w:val="00B971DF"/>
    <w:rsid w:val="00BA4D97"/>
    <w:rsid w:val="00BB4CAE"/>
    <w:rsid w:val="00BB57BF"/>
    <w:rsid w:val="00BC379F"/>
    <w:rsid w:val="00BD5187"/>
    <w:rsid w:val="00BE0125"/>
    <w:rsid w:val="00BF2EA5"/>
    <w:rsid w:val="00BF3E3F"/>
    <w:rsid w:val="00C0266B"/>
    <w:rsid w:val="00C14E50"/>
    <w:rsid w:val="00C24303"/>
    <w:rsid w:val="00C27AFC"/>
    <w:rsid w:val="00C35881"/>
    <w:rsid w:val="00C46BB5"/>
    <w:rsid w:val="00C655AF"/>
    <w:rsid w:val="00C71CCC"/>
    <w:rsid w:val="00C73F9B"/>
    <w:rsid w:val="00C96AEB"/>
    <w:rsid w:val="00C96BD7"/>
    <w:rsid w:val="00CA322B"/>
    <w:rsid w:val="00CA4451"/>
    <w:rsid w:val="00CB649F"/>
    <w:rsid w:val="00CC003F"/>
    <w:rsid w:val="00CC105B"/>
    <w:rsid w:val="00CC2B71"/>
    <w:rsid w:val="00CC2B74"/>
    <w:rsid w:val="00CC330A"/>
    <w:rsid w:val="00CC75C8"/>
    <w:rsid w:val="00CD658B"/>
    <w:rsid w:val="00CE19C5"/>
    <w:rsid w:val="00CE3D30"/>
    <w:rsid w:val="00CF071E"/>
    <w:rsid w:val="00CF2205"/>
    <w:rsid w:val="00CF4124"/>
    <w:rsid w:val="00CF74A8"/>
    <w:rsid w:val="00D0731D"/>
    <w:rsid w:val="00D10AA5"/>
    <w:rsid w:val="00D20F4B"/>
    <w:rsid w:val="00D22C0C"/>
    <w:rsid w:val="00D2362B"/>
    <w:rsid w:val="00D24355"/>
    <w:rsid w:val="00D24B93"/>
    <w:rsid w:val="00D266DA"/>
    <w:rsid w:val="00D42D90"/>
    <w:rsid w:val="00D477B6"/>
    <w:rsid w:val="00D50AA6"/>
    <w:rsid w:val="00D5179C"/>
    <w:rsid w:val="00D55BCA"/>
    <w:rsid w:val="00D60A13"/>
    <w:rsid w:val="00D617EB"/>
    <w:rsid w:val="00D61838"/>
    <w:rsid w:val="00D64A87"/>
    <w:rsid w:val="00D65571"/>
    <w:rsid w:val="00D76F49"/>
    <w:rsid w:val="00D801D5"/>
    <w:rsid w:val="00D90A3B"/>
    <w:rsid w:val="00D93BA9"/>
    <w:rsid w:val="00D96F15"/>
    <w:rsid w:val="00DA53EE"/>
    <w:rsid w:val="00DA768F"/>
    <w:rsid w:val="00DB16EC"/>
    <w:rsid w:val="00DB47FE"/>
    <w:rsid w:val="00DC2896"/>
    <w:rsid w:val="00DC4B4F"/>
    <w:rsid w:val="00DC5CE2"/>
    <w:rsid w:val="00DD1CB4"/>
    <w:rsid w:val="00DD2695"/>
    <w:rsid w:val="00DD275D"/>
    <w:rsid w:val="00DD42F7"/>
    <w:rsid w:val="00DE33FE"/>
    <w:rsid w:val="00DF1A95"/>
    <w:rsid w:val="00DF2A40"/>
    <w:rsid w:val="00DF605A"/>
    <w:rsid w:val="00E019CF"/>
    <w:rsid w:val="00E02C69"/>
    <w:rsid w:val="00E109D4"/>
    <w:rsid w:val="00E36AA8"/>
    <w:rsid w:val="00E52E84"/>
    <w:rsid w:val="00E621E4"/>
    <w:rsid w:val="00E645B9"/>
    <w:rsid w:val="00E71899"/>
    <w:rsid w:val="00E725BC"/>
    <w:rsid w:val="00E76E4E"/>
    <w:rsid w:val="00E908BF"/>
    <w:rsid w:val="00EB6685"/>
    <w:rsid w:val="00EE2D69"/>
    <w:rsid w:val="00EE3146"/>
    <w:rsid w:val="00EE6592"/>
    <w:rsid w:val="00EE7913"/>
    <w:rsid w:val="00EF6A54"/>
    <w:rsid w:val="00F0112E"/>
    <w:rsid w:val="00F011BF"/>
    <w:rsid w:val="00F13102"/>
    <w:rsid w:val="00F14490"/>
    <w:rsid w:val="00F21CAF"/>
    <w:rsid w:val="00F22DDE"/>
    <w:rsid w:val="00F314CA"/>
    <w:rsid w:val="00F40F6A"/>
    <w:rsid w:val="00F45A8B"/>
    <w:rsid w:val="00F45CE2"/>
    <w:rsid w:val="00F65BB3"/>
    <w:rsid w:val="00F667E7"/>
    <w:rsid w:val="00F77687"/>
    <w:rsid w:val="00F831F1"/>
    <w:rsid w:val="00F85FD2"/>
    <w:rsid w:val="00F90B45"/>
    <w:rsid w:val="00F91D70"/>
    <w:rsid w:val="00FA049D"/>
    <w:rsid w:val="00FB67BA"/>
    <w:rsid w:val="00FC1D8E"/>
    <w:rsid w:val="00FC55BD"/>
    <w:rsid w:val="00FC6620"/>
    <w:rsid w:val="00FC6835"/>
    <w:rsid w:val="00FD5C05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542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5A073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54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EE1E-5C82-4197-9CD1-DE7FFD00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2020-09-08T07:43:00Z</cp:lastPrinted>
  <dcterms:created xsi:type="dcterms:W3CDTF">2020-10-23T21:15:00Z</dcterms:created>
  <dcterms:modified xsi:type="dcterms:W3CDTF">2020-10-23T21:24:00Z</dcterms:modified>
</cp:coreProperties>
</file>