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67681B" w:rsidRDefault="0067681B" w:rsidP="00BE0125">
      <w:pPr>
        <w:spacing w:after="0" w:line="240" w:lineRule="auto"/>
        <w:jc w:val="center"/>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DE4EB1">
        <w:rPr>
          <w:b/>
          <w:color w:val="FEB837"/>
          <w:sz w:val="32"/>
          <w:szCs w:val="32"/>
        </w:rPr>
        <w:t>Hofstede</w:t>
      </w:r>
      <w:r w:rsidR="000314B9" w:rsidRPr="000314B9">
        <w:rPr>
          <w:b/>
          <w:color w:val="FEB837"/>
          <w:sz w:val="32"/>
          <w:szCs w:val="32"/>
        </w:rPr>
        <w:t xml:space="preserve"> – </w:t>
      </w:r>
      <w:r w:rsidR="00410399">
        <w:rPr>
          <w:b/>
          <w:color w:val="FEB837"/>
          <w:sz w:val="32"/>
          <w:szCs w:val="32"/>
        </w:rPr>
        <w:t>30</w:t>
      </w:r>
      <w:r w:rsidR="00CF2205">
        <w:rPr>
          <w:b/>
          <w:color w:val="FEB837"/>
          <w:sz w:val="32"/>
          <w:szCs w:val="32"/>
        </w:rPr>
        <w:t xml:space="preserve"> </w:t>
      </w:r>
      <w:r w:rsidR="001B17D7">
        <w:rPr>
          <w:b/>
          <w:color w:val="FEB837"/>
          <w:sz w:val="32"/>
          <w:szCs w:val="32"/>
        </w:rPr>
        <w:t>ju</w:t>
      </w:r>
      <w:r w:rsidR="00C0163F">
        <w:rPr>
          <w:b/>
          <w:color w:val="FEB837"/>
          <w:sz w:val="32"/>
          <w:szCs w:val="32"/>
        </w:rPr>
        <w:t>l</w:t>
      </w:r>
      <w:r w:rsidR="001B17D7">
        <w:rPr>
          <w:b/>
          <w:color w:val="FEB837"/>
          <w:sz w:val="32"/>
          <w:szCs w:val="32"/>
        </w:rPr>
        <w:t>i</w:t>
      </w:r>
      <w:r w:rsidR="00CF2205">
        <w:rPr>
          <w:b/>
          <w:color w:val="FEB837"/>
          <w:sz w:val="32"/>
          <w:szCs w:val="32"/>
        </w:rPr>
        <w:t xml:space="preserve"> 2020</w:t>
      </w:r>
    </w:p>
    <w:p w:rsidR="009850E9" w:rsidRDefault="009850E9" w:rsidP="00BE0125">
      <w:pPr>
        <w:spacing w:after="0" w:line="240" w:lineRule="auto"/>
      </w:pPr>
    </w:p>
    <w:p w:rsidR="008B3732" w:rsidRPr="00207928" w:rsidRDefault="008B3732" w:rsidP="005C7400">
      <w:pPr>
        <w:spacing w:after="0"/>
        <w:rPr>
          <w:sz w:val="20"/>
          <w:szCs w:val="20"/>
        </w:rPr>
      </w:pPr>
      <w:r w:rsidRPr="00207928">
        <w:rPr>
          <w:sz w:val="20"/>
          <w:szCs w:val="20"/>
        </w:rPr>
        <w:t>Beste,</w:t>
      </w:r>
    </w:p>
    <w:p w:rsidR="00191E28" w:rsidRDefault="00C0163F" w:rsidP="00930919">
      <w:pPr>
        <w:spacing w:after="0"/>
        <w:rPr>
          <w:rFonts w:cstheme="minorHAnsi"/>
          <w:sz w:val="20"/>
          <w:szCs w:val="20"/>
        </w:rPr>
      </w:pPr>
      <w:r w:rsidRPr="00207928">
        <w:rPr>
          <w:b/>
          <w:color w:val="F79646" w:themeColor="accent6"/>
          <w:sz w:val="20"/>
          <w:szCs w:val="20"/>
        </w:rPr>
        <w:br/>
      </w:r>
      <w:r w:rsidR="00191E28">
        <w:rPr>
          <w:rFonts w:cstheme="minorHAnsi"/>
          <w:sz w:val="20"/>
          <w:szCs w:val="20"/>
        </w:rPr>
        <w:t xml:space="preserve">Vorige week hebben we onze bezoekregeling plots over een andere boeg moeten gooien.  Wij willen u zoveel en zo lang mogelijk de kans geven om op bezoek te komen </w:t>
      </w:r>
      <w:r w:rsidR="009E7DB0">
        <w:rPr>
          <w:rFonts w:cstheme="minorHAnsi"/>
          <w:sz w:val="20"/>
          <w:szCs w:val="20"/>
        </w:rPr>
        <w:t>en daarom hadden we graag nog</w:t>
      </w:r>
      <w:r w:rsidR="00A7751D">
        <w:rPr>
          <w:rFonts w:cstheme="minorHAnsi"/>
          <w:sz w:val="20"/>
          <w:szCs w:val="20"/>
        </w:rPr>
        <w:t xml:space="preserve"> eens</w:t>
      </w:r>
      <w:r w:rsidR="009E7DB0">
        <w:rPr>
          <w:rFonts w:cstheme="minorHAnsi"/>
          <w:sz w:val="20"/>
          <w:szCs w:val="20"/>
        </w:rPr>
        <w:t xml:space="preserve"> enkele afspraken </w:t>
      </w:r>
      <w:r w:rsidR="00A7751D">
        <w:rPr>
          <w:rFonts w:cstheme="minorHAnsi"/>
          <w:sz w:val="20"/>
          <w:szCs w:val="20"/>
        </w:rPr>
        <w:t xml:space="preserve">extra toegelicht : </w:t>
      </w:r>
    </w:p>
    <w:p w:rsidR="002A1C3E" w:rsidRDefault="002A1C3E" w:rsidP="00930919">
      <w:pPr>
        <w:spacing w:after="0"/>
        <w:rPr>
          <w:rFonts w:cstheme="minorHAnsi"/>
          <w:sz w:val="20"/>
          <w:szCs w:val="20"/>
        </w:rPr>
      </w:pPr>
    </w:p>
    <w:p w:rsidR="009075D1" w:rsidRPr="009E7DB0" w:rsidRDefault="009E7DB0" w:rsidP="009E7DB0">
      <w:pPr>
        <w:pStyle w:val="Lijstalinea"/>
        <w:numPr>
          <w:ilvl w:val="0"/>
          <w:numId w:val="20"/>
        </w:numPr>
        <w:spacing w:after="0"/>
        <w:rPr>
          <w:rFonts w:cstheme="minorHAnsi"/>
          <w:sz w:val="20"/>
          <w:szCs w:val="20"/>
        </w:rPr>
      </w:pPr>
      <w:r>
        <w:rPr>
          <w:rFonts w:cstheme="minorHAnsi"/>
          <w:sz w:val="20"/>
          <w:szCs w:val="20"/>
        </w:rPr>
        <w:t xml:space="preserve">We </w:t>
      </w:r>
      <w:r w:rsidR="009075D1" w:rsidRPr="009E7DB0">
        <w:rPr>
          <w:rFonts w:cstheme="minorHAnsi"/>
          <w:sz w:val="20"/>
          <w:szCs w:val="20"/>
        </w:rPr>
        <w:t xml:space="preserve">stelden </w:t>
      </w:r>
      <w:r>
        <w:rPr>
          <w:rFonts w:cstheme="minorHAnsi"/>
          <w:sz w:val="20"/>
          <w:szCs w:val="20"/>
        </w:rPr>
        <w:t>al d</w:t>
      </w:r>
      <w:r w:rsidR="009075D1" w:rsidRPr="009E7DB0">
        <w:rPr>
          <w:rFonts w:cstheme="minorHAnsi"/>
          <w:sz w:val="20"/>
          <w:szCs w:val="20"/>
        </w:rPr>
        <w:t xml:space="preserve">e vraag om na een vakantie in een rode zone gedurende 14 dagen niet op bezoek te komen.  Maar </w:t>
      </w:r>
      <w:r>
        <w:rPr>
          <w:rFonts w:cstheme="minorHAnsi"/>
          <w:sz w:val="20"/>
          <w:szCs w:val="20"/>
        </w:rPr>
        <w:t xml:space="preserve">nu </w:t>
      </w:r>
      <w:r w:rsidR="009075D1" w:rsidRPr="009E7DB0">
        <w:rPr>
          <w:rFonts w:cstheme="minorHAnsi"/>
          <w:sz w:val="20"/>
          <w:szCs w:val="20"/>
        </w:rPr>
        <w:t>ook in eigen land de provincie Antwerpen als rode zone aangeduid</w:t>
      </w:r>
      <w:r>
        <w:rPr>
          <w:rFonts w:cstheme="minorHAnsi"/>
          <w:sz w:val="20"/>
          <w:szCs w:val="20"/>
        </w:rPr>
        <w:t xml:space="preserve"> werd, </w:t>
      </w:r>
      <w:r w:rsidR="009075D1" w:rsidRPr="009E7DB0">
        <w:rPr>
          <w:rFonts w:cstheme="minorHAnsi"/>
          <w:b/>
          <w:sz w:val="20"/>
          <w:szCs w:val="20"/>
        </w:rPr>
        <w:t xml:space="preserve">zien we ons genoodzaakt om </w:t>
      </w:r>
      <w:r>
        <w:rPr>
          <w:rFonts w:cstheme="minorHAnsi"/>
          <w:b/>
          <w:sz w:val="20"/>
          <w:szCs w:val="20"/>
        </w:rPr>
        <w:t>bezoekers</w:t>
      </w:r>
      <w:r w:rsidR="00264371" w:rsidRPr="009E7DB0">
        <w:rPr>
          <w:rFonts w:cstheme="minorHAnsi"/>
          <w:b/>
          <w:sz w:val="20"/>
          <w:szCs w:val="20"/>
        </w:rPr>
        <w:t xml:space="preserve"> </w:t>
      </w:r>
      <w:r w:rsidR="008E79C1">
        <w:rPr>
          <w:rFonts w:cstheme="minorHAnsi"/>
          <w:b/>
          <w:sz w:val="20"/>
          <w:szCs w:val="20"/>
        </w:rPr>
        <w:t>van</w:t>
      </w:r>
      <w:r w:rsidR="00264371" w:rsidRPr="009E7DB0">
        <w:rPr>
          <w:rFonts w:cstheme="minorHAnsi"/>
          <w:b/>
          <w:sz w:val="20"/>
          <w:szCs w:val="20"/>
        </w:rPr>
        <w:t xml:space="preserve"> een gemeente of stad in een rode zone</w:t>
      </w:r>
      <w:r w:rsidR="003C1E76" w:rsidRPr="009E7DB0">
        <w:rPr>
          <w:rFonts w:cstheme="minorHAnsi"/>
          <w:b/>
          <w:sz w:val="20"/>
          <w:szCs w:val="20"/>
        </w:rPr>
        <w:t xml:space="preserve"> </w:t>
      </w:r>
      <w:r w:rsidR="00264371" w:rsidRPr="009E7DB0">
        <w:rPr>
          <w:rFonts w:cstheme="minorHAnsi"/>
          <w:b/>
          <w:sz w:val="20"/>
          <w:szCs w:val="20"/>
        </w:rPr>
        <w:t>te vragen om niet op bezoek te komen gedurende de periode van</w:t>
      </w:r>
      <w:r w:rsidR="00755410" w:rsidRPr="009E7DB0">
        <w:rPr>
          <w:rFonts w:cstheme="minorHAnsi"/>
          <w:b/>
          <w:sz w:val="20"/>
          <w:szCs w:val="20"/>
        </w:rPr>
        <w:t xml:space="preserve"> </w:t>
      </w:r>
      <w:r w:rsidR="00264371" w:rsidRPr="009E7DB0">
        <w:rPr>
          <w:rFonts w:cstheme="minorHAnsi"/>
          <w:b/>
          <w:sz w:val="20"/>
          <w:szCs w:val="20"/>
        </w:rPr>
        <w:t>4 weken.</w:t>
      </w:r>
    </w:p>
    <w:p w:rsidR="00264371" w:rsidRDefault="00264371" w:rsidP="00930919">
      <w:pPr>
        <w:spacing w:after="0"/>
        <w:rPr>
          <w:rFonts w:cstheme="minorHAnsi"/>
          <w:sz w:val="20"/>
          <w:szCs w:val="20"/>
        </w:rPr>
      </w:pPr>
    </w:p>
    <w:p w:rsidR="009E7DB0" w:rsidRDefault="009E7DB0" w:rsidP="009E7DB0">
      <w:pPr>
        <w:pStyle w:val="Lijstalinea"/>
        <w:numPr>
          <w:ilvl w:val="0"/>
          <w:numId w:val="20"/>
        </w:numPr>
        <w:spacing w:after="0"/>
        <w:rPr>
          <w:rFonts w:cstheme="minorHAnsi"/>
          <w:sz w:val="20"/>
          <w:szCs w:val="20"/>
        </w:rPr>
      </w:pPr>
      <w:r>
        <w:rPr>
          <w:rFonts w:cstheme="minorHAnsi"/>
          <w:sz w:val="20"/>
          <w:szCs w:val="20"/>
        </w:rPr>
        <w:t xml:space="preserve">Indien het bezoek </w:t>
      </w:r>
      <w:r w:rsidRPr="00A7751D">
        <w:rPr>
          <w:rFonts w:cstheme="minorHAnsi"/>
          <w:b/>
          <w:sz w:val="20"/>
          <w:szCs w:val="20"/>
        </w:rPr>
        <w:t xml:space="preserve">buiten </w:t>
      </w:r>
      <w:r>
        <w:rPr>
          <w:rFonts w:cstheme="minorHAnsi"/>
          <w:sz w:val="20"/>
          <w:szCs w:val="20"/>
        </w:rPr>
        <w:t xml:space="preserve">plaats vindt : gelieve dan de </w:t>
      </w:r>
      <w:r w:rsidRPr="00A7751D">
        <w:rPr>
          <w:rFonts w:cstheme="minorHAnsi"/>
          <w:b/>
          <w:sz w:val="20"/>
          <w:szCs w:val="20"/>
        </w:rPr>
        <w:t>tafeltjes niet</w:t>
      </w:r>
      <w:r>
        <w:rPr>
          <w:rFonts w:cstheme="minorHAnsi"/>
          <w:sz w:val="20"/>
          <w:szCs w:val="20"/>
        </w:rPr>
        <w:t xml:space="preserve"> te </w:t>
      </w:r>
      <w:r w:rsidRPr="00A7751D">
        <w:rPr>
          <w:rFonts w:cstheme="minorHAnsi"/>
          <w:b/>
          <w:sz w:val="20"/>
          <w:szCs w:val="20"/>
        </w:rPr>
        <w:t>verplaatsen</w:t>
      </w:r>
      <w:r>
        <w:rPr>
          <w:rFonts w:cstheme="minorHAnsi"/>
          <w:sz w:val="20"/>
          <w:szCs w:val="20"/>
        </w:rPr>
        <w:t xml:space="preserve"> zodat er steeds 1,5 meter afstand tussen de tafels bewaard blijft.  </w:t>
      </w:r>
    </w:p>
    <w:p w:rsidR="009E7DB0" w:rsidRDefault="009E7DB0" w:rsidP="009E7DB0">
      <w:pPr>
        <w:pStyle w:val="Lijstalinea"/>
        <w:rPr>
          <w:rFonts w:cstheme="minorHAnsi"/>
          <w:sz w:val="20"/>
          <w:szCs w:val="20"/>
        </w:rPr>
      </w:pPr>
      <w:bookmarkStart w:id="0" w:name="_GoBack"/>
      <w:bookmarkEnd w:id="0"/>
    </w:p>
    <w:p w:rsidR="009E7DB0" w:rsidRDefault="009E7DB0" w:rsidP="009E7DB0">
      <w:pPr>
        <w:pStyle w:val="Lijstalinea"/>
        <w:numPr>
          <w:ilvl w:val="0"/>
          <w:numId w:val="20"/>
        </w:numPr>
        <w:spacing w:after="0"/>
        <w:rPr>
          <w:rFonts w:cstheme="minorHAnsi"/>
          <w:sz w:val="20"/>
          <w:szCs w:val="20"/>
        </w:rPr>
      </w:pPr>
      <w:r>
        <w:rPr>
          <w:rFonts w:cstheme="minorHAnsi"/>
          <w:sz w:val="20"/>
          <w:szCs w:val="20"/>
        </w:rPr>
        <w:t xml:space="preserve">Wij vroegen u ook al om de </w:t>
      </w:r>
      <w:r w:rsidRPr="00A7751D">
        <w:rPr>
          <w:rFonts w:cstheme="minorHAnsi"/>
          <w:b/>
          <w:sz w:val="20"/>
          <w:szCs w:val="20"/>
        </w:rPr>
        <w:t>dagen</w:t>
      </w:r>
      <w:r>
        <w:rPr>
          <w:rFonts w:cstheme="minorHAnsi"/>
          <w:sz w:val="20"/>
          <w:szCs w:val="20"/>
        </w:rPr>
        <w:t xml:space="preserve"> van het bezoek te </w:t>
      </w:r>
      <w:r w:rsidRPr="00A7751D">
        <w:rPr>
          <w:rFonts w:cstheme="minorHAnsi"/>
          <w:b/>
          <w:sz w:val="20"/>
          <w:szCs w:val="20"/>
        </w:rPr>
        <w:t>respecteren</w:t>
      </w:r>
      <w:r>
        <w:rPr>
          <w:rFonts w:cstheme="minorHAnsi"/>
          <w:sz w:val="20"/>
          <w:szCs w:val="20"/>
        </w:rPr>
        <w:t xml:space="preserve">, maar zien dat dit nog té vaak niet gebeurt.  </w:t>
      </w:r>
      <w:r w:rsidR="00A7751D">
        <w:rPr>
          <w:rFonts w:cstheme="minorHAnsi"/>
          <w:sz w:val="20"/>
          <w:szCs w:val="20"/>
        </w:rPr>
        <w:t xml:space="preserve">Waarom is dit zo belangrijk? </w:t>
      </w:r>
      <w:r>
        <w:rPr>
          <w:rFonts w:cstheme="minorHAnsi"/>
          <w:sz w:val="20"/>
          <w:szCs w:val="20"/>
        </w:rPr>
        <w:t xml:space="preserve">  </w:t>
      </w:r>
      <w:r w:rsidR="00A7751D">
        <w:rPr>
          <w:rFonts w:cstheme="minorHAnsi"/>
          <w:sz w:val="20"/>
          <w:szCs w:val="20"/>
        </w:rPr>
        <w:t>C</w:t>
      </w:r>
      <w:r>
        <w:rPr>
          <w:rFonts w:cstheme="minorHAnsi"/>
          <w:sz w:val="20"/>
          <w:szCs w:val="20"/>
        </w:rPr>
        <w:t>ontact tussen de bewoners en bezoekers van de verschillende afdelingen</w:t>
      </w:r>
      <w:r w:rsidR="00A7751D">
        <w:rPr>
          <w:rFonts w:cstheme="minorHAnsi"/>
          <w:sz w:val="20"/>
          <w:szCs w:val="20"/>
        </w:rPr>
        <w:t xml:space="preserve"> onderling moet worden vermeden</w:t>
      </w:r>
      <w:r>
        <w:rPr>
          <w:rFonts w:cstheme="minorHAnsi"/>
          <w:sz w:val="20"/>
          <w:szCs w:val="20"/>
        </w:rPr>
        <w:t xml:space="preserve">.  </w:t>
      </w:r>
      <w:r w:rsidR="00A7751D">
        <w:rPr>
          <w:rFonts w:cstheme="minorHAnsi"/>
          <w:sz w:val="20"/>
          <w:szCs w:val="20"/>
        </w:rPr>
        <w:t xml:space="preserve">Zo kunnen we, </w:t>
      </w:r>
      <w:r>
        <w:rPr>
          <w:rFonts w:cstheme="minorHAnsi"/>
          <w:sz w:val="20"/>
          <w:szCs w:val="20"/>
        </w:rPr>
        <w:t xml:space="preserve">ingeval van een COVID positieve bewoner, </w:t>
      </w:r>
      <w:r w:rsidR="00A7751D">
        <w:rPr>
          <w:rFonts w:cstheme="minorHAnsi"/>
          <w:sz w:val="20"/>
          <w:szCs w:val="20"/>
        </w:rPr>
        <w:t>de</w:t>
      </w:r>
      <w:r>
        <w:rPr>
          <w:rFonts w:cstheme="minorHAnsi"/>
          <w:sz w:val="20"/>
          <w:szCs w:val="20"/>
        </w:rPr>
        <w:t xml:space="preserve"> </w:t>
      </w:r>
      <w:r w:rsidR="00A7751D">
        <w:rPr>
          <w:rFonts w:cstheme="minorHAnsi"/>
          <w:sz w:val="20"/>
          <w:szCs w:val="20"/>
        </w:rPr>
        <w:t xml:space="preserve">isolatie </w:t>
      </w:r>
      <w:r>
        <w:rPr>
          <w:rFonts w:cstheme="minorHAnsi"/>
          <w:sz w:val="20"/>
          <w:szCs w:val="20"/>
        </w:rPr>
        <w:t xml:space="preserve">maatregelen </w:t>
      </w:r>
      <w:r w:rsidR="00A7751D">
        <w:rPr>
          <w:rFonts w:cstheme="minorHAnsi"/>
          <w:sz w:val="20"/>
          <w:szCs w:val="20"/>
        </w:rPr>
        <w:t xml:space="preserve">beperken tot </w:t>
      </w:r>
      <w:r>
        <w:rPr>
          <w:rFonts w:cstheme="minorHAnsi"/>
          <w:sz w:val="20"/>
          <w:szCs w:val="20"/>
        </w:rPr>
        <w:t xml:space="preserve">de afdeling van die bewoner. </w:t>
      </w:r>
    </w:p>
    <w:p w:rsidR="009E7DB0" w:rsidRDefault="00A7751D" w:rsidP="009E7DB0">
      <w:pPr>
        <w:pStyle w:val="Lijstalinea"/>
        <w:rPr>
          <w:rFonts w:cstheme="minorHAnsi"/>
          <w:sz w:val="20"/>
          <w:szCs w:val="20"/>
        </w:rPr>
      </w:pPr>
      <w:r>
        <w:rPr>
          <w:rFonts w:cstheme="minorHAnsi"/>
          <w:sz w:val="20"/>
          <w:szCs w:val="20"/>
        </w:rPr>
        <w:t xml:space="preserve">Op de afsprakentool kan u heel duidelijk zien wanneer de afdeling van uw familielid aan de beurt is. </w:t>
      </w:r>
    </w:p>
    <w:p w:rsidR="00A7751D" w:rsidRDefault="00A7751D" w:rsidP="009E7DB0">
      <w:pPr>
        <w:pStyle w:val="Lijstalinea"/>
        <w:rPr>
          <w:rFonts w:cstheme="minorHAnsi"/>
          <w:sz w:val="20"/>
          <w:szCs w:val="20"/>
        </w:rPr>
      </w:pPr>
    </w:p>
    <w:p w:rsidR="00A7751D" w:rsidRDefault="00A7751D" w:rsidP="00A7751D">
      <w:pPr>
        <w:pStyle w:val="Lijstalinea"/>
        <w:numPr>
          <w:ilvl w:val="0"/>
          <w:numId w:val="20"/>
        </w:numPr>
        <w:rPr>
          <w:rFonts w:cstheme="minorHAnsi"/>
          <w:sz w:val="20"/>
          <w:szCs w:val="20"/>
        </w:rPr>
      </w:pPr>
      <w:r>
        <w:rPr>
          <w:rFonts w:cstheme="minorHAnsi"/>
          <w:sz w:val="20"/>
          <w:szCs w:val="20"/>
        </w:rPr>
        <w:t xml:space="preserve">Op maandag, zaterdag en zondag is er ook bezoek mogelijk.  Om iedereen evenveel kans te geven, hebben we ervoor geopteerd om te roteren.  De ene week is Korenveld aan de beurt, de andere week de Boomgaard.  Gelieve dus ook hier </w:t>
      </w:r>
      <w:r w:rsidR="00E66AA4">
        <w:rPr>
          <w:rFonts w:cstheme="minorHAnsi"/>
          <w:sz w:val="20"/>
          <w:szCs w:val="20"/>
        </w:rPr>
        <w:t xml:space="preserve">de </w:t>
      </w:r>
      <w:r>
        <w:rPr>
          <w:rFonts w:cstheme="minorHAnsi"/>
          <w:sz w:val="20"/>
          <w:szCs w:val="20"/>
        </w:rPr>
        <w:t>dagen te respecteren.</w:t>
      </w:r>
    </w:p>
    <w:p w:rsidR="00E66AA4" w:rsidRPr="00E66AA4" w:rsidRDefault="00E66AA4" w:rsidP="00E66AA4">
      <w:pPr>
        <w:pStyle w:val="Lijstalinea"/>
        <w:rPr>
          <w:rFonts w:cstheme="minorHAnsi"/>
          <w:sz w:val="20"/>
          <w:szCs w:val="20"/>
        </w:rPr>
      </w:pPr>
    </w:p>
    <w:p w:rsidR="00E66AA4" w:rsidRDefault="00E66AA4" w:rsidP="00A7751D">
      <w:pPr>
        <w:pStyle w:val="Lijstalinea"/>
        <w:numPr>
          <w:ilvl w:val="0"/>
          <w:numId w:val="20"/>
        </w:numPr>
        <w:rPr>
          <w:rFonts w:cstheme="minorHAnsi"/>
          <w:sz w:val="20"/>
          <w:szCs w:val="20"/>
        </w:rPr>
      </w:pPr>
      <w:r>
        <w:rPr>
          <w:rFonts w:cstheme="minorHAnsi"/>
          <w:sz w:val="20"/>
          <w:szCs w:val="20"/>
        </w:rPr>
        <w:t>Naast de dagen, vragen wij ook om</w:t>
      </w:r>
      <w:r w:rsidR="008E79C1">
        <w:rPr>
          <w:rFonts w:cstheme="minorHAnsi"/>
          <w:sz w:val="20"/>
          <w:szCs w:val="20"/>
        </w:rPr>
        <w:t xml:space="preserve"> de </w:t>
      </w:r>
      <w:r w:rsidR="008E79C1" w:rsidRPr="002A1C3E">
        <w:rPr>
          <w:rFonts w:cstheme="minorHAnsi"/>
          <w:b/>
          <w:sz w:val="20"/>
          <w:szCs w:val="20"/>
        </w:rPr>
        <w:t>uren</w:t>
      </w:r>
      <w:r w:rsidR="008E79C1">
        <w:rPr>
          <w:rFonts w:cstheme="minorHAnsi"/>
          <w:sz w:val="20"/>
          <w:szCs w:val="20"/>
        </w:rPr>
        <w:t xml:space="preserve"> van het bezoek te respecteren : kom dus</w:t>
      </w:r>
      <w:r>
        <w:rPr>
          <w:rFonts w:cstheme="minorHAnsi"/>
          <w:sz w:val="20"/>
          <w:szCs w:val="20"/>
        </w:rPr>
        <w:t xml:space="preserve"> </w:t>
      </w:r>
      <w:r w:rsidR="002A1C3E">
        <w:rPr>
          <w:rFonts w:cstheme="minorHAnsi"/>
          <w:b/>
          <w:sz w:val="20"/>
          <w:szCs w:val="20"/>
        </w:rPr>
        <w:t>enkel</w:t>
      </w:r>
      <w:r>
        <w:rPr>
          <w:rFonts w:cstheme="minorHAnsi"/>
          <w:sz w:val="20"/>
          <w:szCs w:val="20"/>
        </w:rPr>
        <w:t xml:space="preserve"> op </w:t>
      </w:r>
      <w:r w:rsidRPr="00E66AA4">
        <w:rPr>
          <w:rFonts w:cstheme="minorHAnsi"/>
          <w:b/>
          <w:sz w:val="20"/>
          <w:szCs w:val="20"/>
        </w:rPr>
        <w:t>bezoe</w:t>
      </w:r>
      <w:r w:rsidR="002A1C3E">
        <w:rPr>
          <w:rFonts w:cstheme="minorHAnsi"/>
          <w:b/>
          <w:sz w:val="20"/>
          <w:szCs w:val="20"/>
        </w:rPr>
        <w:t>k tijdens de bezoekuren</w:t>
      </w:r>
      <w:r w:rsidR="008E79C1">
        <w:rPr>
          <w:rFonts w:cstheme="minorHAnsi"/>
          <w:b/>
          <w:sz w:val="20"/>
          <w:szCs w:val="20"/>
        </w:rPr>
        <w:t xml:space="preserve">.  </w:t>
      </w:r>
      <w:r w:rsidR="002A1C3E">
        <w:rPr>
          <w:rFonts w:cstheme="minorHAnsi"/>
          <w:sz w:val="20"/>
          <w:szCs w:val="20"/>
        </w:rPr>
        <w:t>Alleen</w:t>
      </w:r>
      <w:r>
        <w:rPr>
          <w:rFonts w:cstheme="minorHAnsi"/>
          <w:sz w:val="20"/>
          <w:szCs w:val="20"/>
        </w:rPr>
        <w:t xml:space="preserve"> </w:t>
      </w:r>
      <w:r w:rsidR="008E79C1">
        <w:rPr>
          <w:rFonts w:cstheme="minorHAnsi"/>
          <w:sz w:val="20"/>
          <w:szCs w:val="20"/>
        </w:rPr>
        <w:t xml:space="preserve">dan </w:t>
      </w:r>
      <w:r>
        <w:rPr>
          <w:rFonts w:cstheme="minorHAnsi"/>
          <w:sz w:val="20"/>
          <w:szCs w:val="20"/>
        </w:rPr>
        <w:t xml:space="preserve">hebben we een vrijwilliger ter beschikking die u kan ontvangen en registreren. </w:t>
      </w:r>
    </w:p>
    <w:p w:rsidR="00E66AA4" w:rsidRDefault="00E66AA4" w:rsidP="00E66AA4">
      <w:pPr>
        <w:pStyle w:val="Lijstalinea"/>
        <w:rPr>
          <w:rFonts w:cstheme="minorHAnsi"/>
          <w:sz w:val="20"/>
          <w:szCs w:val="20"/>
        </w:rPr>
      </w:pPr>
    </w:p>
    <w:p w:rsidR="002A1C3E" w:rsidRDefault="002A1C3E" w:rsidP="002A1C3E">
      <w:pPr>
        <w:pStyle w:val="Lijstalinea"/>
        <w:numPr>
          <w:ilvl w:val="0"/>
          <w:numId w:val="20"/>
        </w:numPr>
        <w:rPr>
          <w:rFonts w:cstheme="minorHAnsi"/>
          <w:sz w:val="20"/>
          <w:szCs w:val="20"/>
        </w:rPr>
      </w:pPr>
      <w:r>
        <w:rPr>
          <w:rFonts w:cstheme="minorHAnsi"/>
          <w:sz w:val="20"/>
          <w:szCs w:val="20"/>
        </w:rPr>
        <w:t>Gelieve</w:t>
      </w:r>
      <w:r w:rsidR="00311FB6">
        <w:rPr>
          <w:rFonts w:cstheme="minorHAnsi"/>
          <w:sz w:val="20"/>
          <w:szCs w:val="20"/>
        </w:rPr>
        <w:t xml:space="preserve"> </w:t>
      </w:r>
      <w:r w:rsidR="00311FB6" w:rsidRPr="00311FB6">
        <w:rPr>
          <w:rFonts w:cstheme="minorHAnsi"/>
          <w:sz w:val="20"/>
          <w:szCs w:val="20"/>
        </w:rPr>
        <w:t>ook voor een</w:t>
      </w:r>
      <w:r w:rsidR="00311FB6" w:rsidRPr="00311FB6">
        <w:rPr>
          <w:rFonts w:cstheme="minorHAnsi"/>
          <w:b/>
          <w:sz w:val="20"/>
          <w:szCs w:val="20"/>
        </w:rPr>
        <w:t xml:space="preserve"> wandeling of </w:t>
      </w:r>
      <w:r w:rsidR="00311FB6" w:rsidRPr="00311FB6">
        <w:rPr>
          <w:rFonts w:cstheme="minorHAnsi"/>
          <w:sz w:val="20"/>
          <w:szCs w:val="20"/>
        </w:rPr>
        <w:t>een</w:t>
      </w:r>
      <w:r w:rsidR="00311FB6" w:rsidRPr="00311FB6">
        <w:rPr>
          <w:rFonts w:cstheme="minorHAnsi"/>
          <w:b/>
          <w:sz w:val="20"/>
          <w:szCs w:val="20"/>
        </w:rPr>
        <w:t xml:space="preserve"> bezoekje buiten</w:t>
      </w:r>
      <w:r w:rsidR="00311FB6">
        <w:rPr>
          <w:rFonts w:cstheme="minorHAnsi"/>
          <w:sz w:val="20"/>
          <w:szCs w:val="20"/>
        </w:rPr>
        <w:t xml:space="preserve"> </w:t>
      </w:r>
      <w:r w:rsidRPr="00A7751D">
        <w:rPr>
          <w:rFonts w:cstheme="minorHAnsi"/>
          <w:b/>
          <w:sz w:val="20"/>
          <w:szCs w:val="20"/>
        </w:rPr>
        <w:t xml:space="preserve">altijd </w:t>
      </w:r>
      <w:r>
        <w:rPr>
          <w:rFonts w:cstheme="minorHAnsi"/>
          <w:sz w:val="20"/>
          <w:szCs w:val="20"/>
        </w:rPr>
        <w:t xml:space="preserve">een </w:t>
      </w:r>
      <w:r w:rsidRPr="00A7751D">
        <w:rPr>
          <w:rFonts w:cstheme="minorHAnsi"/>
          <w:b/>
          <w:sz w:val="20"/>
          <w:szCs w:val="20"/>
        </w:rPr>
        <w:t>afspraak</w:t>
      </w:r>
      <w:r>
        <w:rPr>
          <w:rFonts w:cstheme="minorHAnsi"/>
          <w:sz w:val="20"/>
          <w:szCs w:val="20"/>
        </w:rPr>
        <w:t xml:space="preserve"> </w:t>
      </w:r>
      <w:r w:rsidR="00311FB6">
        <w:rPr>
          <w:rFonts w:cstheme="minorHAnsi"/>
          <w:sz w:val="20"/>
          <w:szCs w:val="20"/>
        </w:rPr>
        <w:t xml:space="preserve">te maken en de </w:t>
      </w:r>
      <w:r w:rsidR="00311FB6" w:rsidRPr="00311FB6">
        <w:rPr>
          <w:rFonts w:cstheme="minorHAnsi"/>
          <w:b/>
          <w:sz w:val="20"/>
          <w:szCs w:val="20"/>
        </w:rPr>
        <w:t>dagen en uren</w:t>
      </w:r>
      <w:r w:rsidR="00311FB6">
        <w:rPr>
          <w:rFonts w:cstheme="minorHAnsi"/>
          <w:sz w:val="20"/>
          <w:szCs w:val="20"/>
        </w:rPr>
        <w:t xml:space="preserve"> te respecteren. </w:t>
      </w:r>
      <w:r>
        <w:rPr>
          <w:rFonts w:cstheme="minorHAnsi"/>
          <w:sz w:val="20"/>
          <w:szCs w:val="20"/>
        </w:rPr>
        <w:t xml:space="preserve"> </w:t>
      </w:r>
    </w:p>
    <w:p w:rsidR="002A1C3E" w:rsidRPr="00E66AA4" w:rsidRDefault="002A1C3E" w:rsidP="00E66AA4">
      <w:pPr>
        <w:pStyle w:val="Lijstalinea"/>
        <w:rPr>
          <w:rFonts w:cstheme="minorHAnsi"/>
          <w:sz w:val="20"/>
          <w:szCs w:val="20"/>
        </w:rPr>
      </w:pPr>
    </w:p>
    <w:p w:rsidR="00E66AA4" w:rsidRPr="00E66AA4" w:rsidRDefault="00E66AA4" w:rsidP="00E66AA4">
      <w:pPr>
        <w:spacing w:after="0"/>
        <w:rPr>
          <w:rFonts w:cstheme="minorHAnsi"/>
          <w:b/>
          <w:color w:val="E36C0A" w:themeColor="accent6" w:themeShade="BF"/>
          <w:sz w:val="24"/>
          <w:szCs w:val="24"/>
          <w:shd w:val="clear" w:color="auto" w:fill="FFFFFF"/>
        </w:rPr>
      </w:pPr>
      <w:r w:rsidRPr="00E66AA4">
        <w:rPr>
          <w:rFonts w:cstheme="minorHAnsi"/>
          <w:b/>
          <w:color w:val="E36C0A" w:themeColor="accent6" w:themeShade="BF"/>
          <w:sz w:val="24"/>
          <w:szCs w:val="24"/>
          <w:shd w:val="clear" w:color="auto" w:fill="FFFFFF"/>
        </w:rPr>
        <w:t>Tot slot</w:t>
      </w:r>
    </w:p>
    <w:p w:rsidR="00E66AA4" w:rsidRPr="00E66AA4" w:rsidRDefault="00E66AA4" w:rsidP="00E66AA4">
      <w:pPr>
        <w:pStyle w:val="Lijstalinea"/>
        <w:rPr>
          <w:rFonts w:cstheme="minorHAnsi"/>
          <w:color w:val="202020"/>
          <w:sz w:val="20"/>
          <w:szCs w:val="20"/>
          <w:shd w:val="clear" w:color="auto" w:fill="FFFFFF"/>
        </w:rPr>
      </w:pPr>
    </w:p>
    <w:p w:rsidR="008E79C1" w:rsidRPr="008E79C1" w:rsidRDefault="008E79C1" w:rsidP="008E79C1">
      <w:pPr>
        <w:spacing w:after="0"/>
        <w:rPr>
          <w:rFonts w:cstheme="minorHAnsi"/>
          <w:b/>
          <w:color w:val="E36C0A" w:themeColor="accent6" w:themeShade="BF"/>
          <w:sz w:val="24"/>
          <w:szCs w:val="24"/>
          <w:shd w:val="clear" w:color="auto" w:fill="FFFFFF"/>
        </w:rPr>
      </w:pPr>
      <w:r w:rsidRPr="008E79C1">
        <w:rPr>
          <w:rFonts w:cstheme="minorHAnsi"/>
          <w:sz w:val="20"/>
          <w:szCs w:val="20"/>
        </w:rPr>
        <w:t xml:space="preserve">Wij volgen de situatie in het Waasland op de voet op en doen een warme oproep </w:t>
      </w:r>
      <w:r w:rsidRPr="008E79C1">
        <w:rPr>
          <w:rFonts w:cstheme="minorHAnsi"/>
          <w:color w:val="202020"/>
          <w:sz w:val="20"/>
          <w:szCs w:val="20"/>
          <w:shd w:val="clear" w:color="auto" w:fill="FFFFFF"/>
        </w:rPr>
        <w:t>om extra alert te zijn.  Maak ook uw omgeving attent op het belang van het stipt naleven van de gevraagde maatregelen</w:t>
      </w:r>
      <w:r w:rsidR="002A1C3E">
        <w:rPr>
          <w:rFonts w:cstheme="minorHAnsi"/>
          <w:color w:val="202020"/>
          <w:sz w:val="20"/>
          <w:szCs w:val="20"/>
          <w:shd w:val="clear" w:color="auto" w:fill="FFFFFF"/>
        </w:rPr>
        <w:t>.</w:t>
      </w:r>
      <w:r w:rsidR="00311FB6">
        <w:rPr>
          <w:rFonts w:cstheme="minorHAnsi"/>
          <w:color w:val="202020"/>
          <w:sz w:val="20"/>
          <w:szCs w:val="20"/>
          <w:shd w:val="clear" w:color="auto" w:fill="FFFFFF"/>
        </w:rPr>
        <w:t xml:space="preserve">  </w:t>
      </w:r>
    </w:p>
    <w:p w:rsidR="008E79C1" w:rsidRDefault="008E79C1" w:rsidP="00E66AA4">
      <w:pPr>
        <w:spacing w:after="0"/>
        <w:rPr>
          <w:rFonts w:cstheme="minorHAnsi"/>
          <w:color w:val="202020"/>
          <w:sz w:val="20"/>
          <w:szCs w:val="20"/>
          <w:shd w:val="clear" w:color="auto" w:fill="FFFFFF"/>
        </w:rPr>
      </w:pPr>
    </w:p>
    <w:p w:rsidR="008E79C1" w:rsidRDefault="002A1C3E" w:rsidP="00E66AA4">
      <w:pPr>
        <w:spacing w:after="0"/>
        <w:rPr>
          <w:rFonts w:cstheme="minorHAnsi"/>
          <w:color w:val="202020"/>
          <w:sz w:val="20"/>
          <w:szCs w:val="20"/>
          <w:shd w:val="clear" w:color="auto" w:fill="FFFFFF"/>
        </w:rPr>
      </w:pPr>
      <w:r>
        <w:rPr>
          <w:rFonts w:cstheme="minorHAnsi"/>
          <w:color w:val="202020"/>
          <w:sz w:val="20"/>
          <w:szCs w:val="20"/>
          <w:shd w:val="clear" w:color="auto" w:fill="FFFFFF"/>
        </w:rPr>
        <w:t xml:space="preserve">Richtlijnen kunnen snel wijzigen, </w:t>
      </w:r>
      <w:r w:rsidR="008E79C1">
        <w:rPr>
          <w:rFonts w:cstheme="minorHAnsi"/>
          <w:color w:val="202020"/>
          <w:sz w:val="20"/>
          <w:szCs w:val="20"/>
          <w:shd w:val="clear" w:color="auto" w:fill="FFFFFF"/>
        </w:rPr>
        <w:t xml:space="preserve">hou daarom om mailbox in de gaten!  </w:t>
      </w:r>
    </w:p>
    <w:p w:rsidR="00E66AA4" w:rsidRPr="00E66AA4" w:rsidRDefault="00E66AA4" w:rsidP="00E66AA4">
      <w:pPr>
        <w:spacing w:after="0"/>
        <w:rPr>
          <w:rFonts w:cstheme="minorHAnsi"/>
          <w:color w:val="202020"/>
          <w:sz w:val="20"/>
          <w:szCs w:val="20"/>
          <w:shd w:val="clear" w:color="auto" w:fill="FFFFFF"/>
        </w:rPr>
      </w:pPr>
    </w:p>
    <w:p w:rsidR="003C1E76" w:rsidRDefault="003C1E76" w:rsidP="00930919">
      <w:pPr>
        <w:spacing w:after="0"/>
        <w:rPr>
          <w:rFonts w:cstheme="minorHAnsi"/>
          <w:sz w:val="20"/>
          <w:szCs w:val="20"/>
        </w:rPr>
      </w:pPr>
    </w:p>
    <w:p w:rsidR="00785CCF" w:rsidRDefault="00785CCF" w:rsidP="00930919">
      <w:pPr>
        <w:spacing w:after="0"/>
        <w:rPr>
          <w:rFonts w:cstheme="minorHAnsi"/>
          <w:sz w:val="20"/>
          <w:szCs w:val="20"/>
        </w:rPr>
      </w:pPr>
      <w:r>
        <w:rPr>
          <w:rFonts w:cstheme="minorHAnsi"/>
          <w:sz w:val="20"/>
          <w:szCs w:val="20"/>
        </w:rPr>
        <w:t xml:space="preserve">Met </w:t>
      </w:r>
      <w:r w:rsidR="00311FB6">
        <w:rPr>
          <w:rFonts w:cstheme="minorHAnsi"/>
          <w:sz w:val="20"/>
          <w:szCs w:val="20"/>
        </w:rPr>
        <w:t xml:space="preserve">zonnige en </w:t>
      </w:r>
      <w:r>
        <w:rPr>
          <w:rFonts w:cstheme="minorHAnsi"/>
          <w:sz w:val="20"/>
          <w:szCs w:val="20"/>
        </w:rPr>
        <w:t>vriendelijke groet</w:t>
      </w:r>
      <w:r w:rsidR="00311FB6">
        <w:rPr>
          <w:rFonts w:cstheme="minorHAnsi"/>
          <w:sz w:val="20"/>
          <w:szCs w:val="20"/>
        </w:rPr>
        <w:t xml:space="preserve"> wegens het Hofstede zorgteam</w:t>
      </w:r>
      <w:r>
        <w:rPr>
          <w:rFonts w:cstheme="minorHAnsi"/>
          <w:sz w:val="20"/>
          <w:szCs w:val="20"/>
        </w:rPr>
        <w:t>,</w:t>
      </w:r>
    </w:p>
    <w:p w:rsidR="00785CCF" w:rsidRDefault="00785CCF" w:rsidP="00930919">
      <w:pPr>
        <w:spacing w:after="0"/>
        <w:rPr>
          <w:rFonts w:cstheme="minorHAnsi"/>
          <w:sz w:val="20"/>
          <w:szCs w:val="20"/>
        </w:rPr>
      </w:pPr>
    </w:p>
    <w:p w:rsidR="002A1C3E" w:rsidRDefault="002A1C3E" w:rsidP="00930919">
      <w:pPr>
        <w:spacing w:after="0"/>
        <w:rPr>
          <w:rFonts w:cstheme="minorHAnsi"/>
          <w:sz w:val="20"/>
          <w:szCs w:val="20"/>
        </w:rPr>
      </w:pPr>
      <w:r>
        <w:rPr>
          <w:rFonts w:cstheme="minorHAnsi"/>
          <w:sz w:val="20"/>
          <w:szCs w:val="20"/>
        </w:rPr>
        <w:t>Christel Vande Kerckhove</w:t>
      </w:r>
    </w:p>
    <w:p w:rsidR="009075D1" w:rsidRDefault="00785CCF" w:rsidP="00930919">
      <w:pPr>
        <w:spacing w:after="0"/>
        <w:rPr>
          <w:rFonts w:cstheme="minorHAnsi"/>
          <w:sz w:val="20"/>
          <w:szCs w:val="20"/>
        </w:rPr>
      </w:pPr>
      <w:r>
        <w:rPr>
          <w:rFonts w:cstheme="minorHAnsi"/>
          <w:sz w:val="20"/>
          <w:szCs w:val="20"/>
        </w:rPr>
        <w:t>Dagelijks verantwoordelijke</w:t>
      </w:r>
    </w:p>
    <w:sectPr w:rsidR="009075D1" w:rsidSect="008E79C1">
      <w:footerReference w:type="default" r:id="rId9"/>
      <w:pgSz w:w="11906" w:h="16838"/>
      <w:pgMar w:top="284"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56" w:rsidRDefault="00002356" w:rsidP="005C7400">
      <w:pPr>
        <w:spacing w:after="0" w:line="240" w:lineRule="auto"/>
      </w:pPr>
      <w:r>
        <w:separator/>
      </w:r>
    </w:p>
  </w:endnote>
  <w:endnote w:type="continuationSeparator" w:id="0">
    <w:p w:rsidR="00002356" w:rsidRDefault="00002356"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2742D99A" wp14:editId="4AA2C0B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BA05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56" w:rsidRDefault="00002356" w:rsidP="005C7400">
      <w:pPr>
        <w:spacing w:after="0" w:line="240" w:lineRule="auto"/>
      </w:pPr>
      <w:r>
        <w:separator/>
      </w:r>
    </w:p>
  </w:footnote>
  <w:footnote w:type="continuationSeparator" w:id="0">
    <w:p w:rsidR="00002356" w:rsidRDefault="00002356"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204"/>
    <w:multiLevelType w:val="hybridMultilevel"/>
    <w:tmpl w:val="019C2D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5224C9"/>
    <w:multiLevelType w:val="multilevel"/>
    <w:tmpl w:val="E32806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7E7D48"/>
    <w:multiLevelType w:val="hybridMultilevel"/>
    <w:tmpl w:val="09AEC4C8"/>
    <w:lvl w:ilvl="0" w:tplc="65DC426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4104C1"/>
    <w:multiLevelType w:val="hybridMultilevel"/>
    <w:tmpl w:val="51942D98"/>
    <w:lvl w:ilvl="0" w:tplc="4866C84A">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8"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563816"/>
    <w:multiLevelType w:val="hybridMultilevel"/>
    <w:tmpl w:val="08609D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16"/>
  </w:num>
  <w:num w:numId="5">
    <w:abstractNumId w:val="5"/>
  </w:num>
  <w:num w:numId="6">
    <w:abstractNumId w:val="4"/>
  </w:num>
  <w:num w:numId="7">
    <w:abstractNumId w:val="18"/>
  </w:num>
  <w:num w:numId="8">
    <w:abstractNumId w:val="2"/>
  </w:num>
  <w:num w:numId="9">
    <w:abstractNumId w:val="12"/>
  </w:num>
  <w:num w:numId="10">
    <w:abstractNumId w:val="1"/>
  </w:num>
  <w:num w:numId="11">
    <w:abstractNumId w:val="19"/>
  </w:num>
  <w:num w:numId="12">
    <w:abstractNumId w:val="8"/>
  </w:num>
  <w:num w:numId="13">
    <w:abstractNumId w:val="11"/>
  </w:num>
  <w:num w:numId="14">
    <w:abstractNumId w:val="3"/>
  </w:num>
  <w:num w:numId="15">
    <w:abstractNumId w:val="17"/>
  </w:num>
  <w:num w:numId="16">
    <w:abstractNumId w:val="14"/>
  </w:num>
  <w:num w:numId="17">
    <w:abstractNumId w:val="7"/>
  </w:num>
  <w:num w:numId="18">
    <w:abstractNumId w:val="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2356"/>
    <w:rsid w:val="00002B3D"/>
    <w:rsid w:val="000147AC"/>
    <w:rsid w:val="000174A4"/>
    <w:rsid w:val="000314B9"/>
    <w:rsid w:val="00056494"/>
    <w:rsid w:val="0006043D"/>
    <w:rsid w:val="000B7F22"/>
    <w:rsid w:val="000C1632"/>
    <w:rsid w:val="000F0311"/>
    <w:rsid w:val="000F0470"/>
    <w:rsid w:val="001308E9"/>
    <w:rsid w:val="00143403"/>
    <w:rsid w:val="00164FDA"/>
    <w:rsid w:val="0018295B"/>
    <w:rsid w:val="00191E28"/>
    <w:rsid w:val="001A0128"/>
    <w:rsid w:val="001A163D"/>
    <w:rsid w:val="001A5428"/>
    <w:rsid w:val="001B17D7"/>
    <w:rsid w:val="001B3D54"/>
    <w:rsid w:val="001C15EC"/>
    <w:rsid w:val="001C38FE"/>
    <w:rsid w:val="001F0992"/>
    <w:rsid w:val="001F3D27"/>
    <w:rsid w:val="00207928"/>
    <w:rsid w:val="0022169B"/>
    <w:rsid w:val="00223F5A"/>
    <w:rsid w:val="00227849"/>
    <w:rsid w:val="00231A54"/>
    <w:rsid w:val="00264371"/>
    <w:rsid w:val="002A1C3E"/>
    <w:rsid w:val="002D5AD4"/>
    <w:rsid w:val="002F2152"/>
    <w:rsid w:val="00311A00"/>
    <w:rsid w:val="00311FB6"/>
    <w:rsid w:val="00330DC7"/>
    <w:rsid w:val="00346A3E"/>
    <w:rsid w:val="00391B8E"/>
    <w:rsid w:val="003B7BF1"/>
    <w:rsid w:val="003C1741"/>
    <w:rsid w:val="003C1E76"/>
    <w:rsid w:val="003D64B7"/>
    <w:rsid w:val="00410399"/>
    <w:rsid w:val="0042057E"/>
    <w:rsid w:val="00427A84"/>
    <w:rsid w:val="0043296B"/>
    <w:rsid w:val="00440DDA"/>
    <w:rsid w:val="004520EF"/>
    <w:rsid w:val="00471241"/>
    <w:rsid w:val="004A56B1"/>
    <w:rsid w:val="004B7E45"/>
    <w:rsid w:val="004D60B5"/>
    <w:rsid w:val="004E0DA9"/>
    <w:rsid w:val="00510304"/>
    <w:rsid w:val="00511607"/>
    <w:rsid w:val="005226D2"/>
    <w:rsid w:val="00526831"/>
    <w:rsid w:val="00534B0A"/>
    <w:rsid w:val="005A3C89"/>
    <w:rsid w:val="005B2F6F"/>
    <w:rsid w:val="005C7400"/>
    <w:rsid w:val="005E01D3"/>
    <w:rsid w:val="00625B43"/>
    <w:rsid w:val="00631508"/>
    <w:rsid w:val="0067681B"/>
    <w:rsid w:val="006B24AB"/>
    <w:rsid w:val="00747065"/>
    <w:rsid w:val="007512B6"/>
    <w:rsid w:val="00755410"/>
    <w:rsid w:val="00763A47"/>
    <w:rsid w:val="00785CCF"/>
    <w:rsid w:val="007954F1"/>
    <w:rsid w:val="007B1C82"/>
    <w:rsid w:val="007C04B0"/>
    <w:rsid w:val="007C670B"/>
    <w:rsid w:val="007D681F"/>
    <w:rsid w:val="007E3184"/>
    <w:rsid w:val="007E4872"/>
    <w:rsid w:val="007F49DB"/>
    <w:rsid w:val="00832BEE"/>
    <w:rsid w:val="00841531"/>
    <w:rsid w:val="00847144"/>
    <w:rsid w:val="00855B8C"/>
    <w:rsid w:val="00867427"/>
    <w:rsid w:val="008A7226"/>
    <w:rsid w:val="008B0AFF"/>
    <w:rsid w:val="008B3732"/>
    <w:rsid w:val="008E79C1"/>
    <w:rsid w:val="008E7A40"/>
    <w:rsid w:val="009075D1"/>
    <w:rsid w:val="00907F42"/>
    <w:rsid w:val="00926D4D"/>
    <w:rsid w:val="00930919"/>
    <w:rsid w:val="00975C8B"/>
    <w:rsid w:val="009850E9"/>
    <w:rsid w:val="009B645B"/>
    <w:rsid w:val="009D5407"/>
    <w:rsid w:val="009D77D2"/>
    <w:rsid w:val="009E2135"/>
    <w:rsid w:val="009E7DB0"/>
    <w:rsid w:val="00A03F67"/>
    <w:rsid w:val="00A072FD"/>
    <w:rsid w:val="00A17535"/>
    <w:rsid w:val="00A7751D"/>
    <w:rsid w:val="00A970ED"/>
    <w:rsid w:val="00AC4051"/>
    <w:rsid w:val="00B241F2"/>
    <w:rsid w:val="00B32038"/>
    <w:rsid w:val="00B34912"/>
    <w:rsid w:val="00B645B3"/>
    <w:rsid w:val="00BE0125"/>
    <w:rsid w:val="00C0163F"/>
    <w:rsid w:val="00C33DEB"/>
    <w:rsid w:val="00C655AF"/>
    <w:rsid w:val="00C71CCC"/>
    <w:rsid w:val="00C73F9B"/>
    <w:rsid w:val="00C90187"/>
    <w:rsid w:val="00C91EE1"/>
    <w:rsid w:val="00C91FE8"/>
    <w:rsid w:val="00CC003F"/>
    <w:rsid w:val="00CE19C5"/>
    <w:rsid w:val="00CF2205"/>
    <w:rsid w:val="00D15A28"/>
    <w:rsid w:val="00D24B93"/>
    <w:rsid w:val="00D61838"/>
    <w:rsid w:val="00D65571"/>
    <w:rsid w:val="00D80B9E"/>
    <w:rsid w:val="00D92A36"/>
    <w:rsid w:val="00D950AB"/>
    <w:rsid w:val="00D96F15"/>
    <w:rsid w:val="00DA51E4"/>
    <w:rsid w:val="00DB47FE"/>
    <w:rsid w:val="00DC2896"/>
    <w:rsid w:val="00DD2695"/>
    <w:rsid w:val="00DE4EB1"/>
    <w:rsid w:val="00E109D4"/>
    <w:rsid w:val="00E430CE"/>
    <w:rsid w:val="00E621E4"/>
    <w:rsid w:val="00E66AA4"/>
    <w:rsid w:val="00E93C87"/>
    <w:rsid w:val="00E96217"/>
    <w:rsid w:val="00EB5A90"/>
    <w:rsid w:val="00EC5C9B"/>
    <w:rsid w:val="00ED69E8"/>
    <w:rsid w:val="00EE2D69"/>
    <w:rsid w:val="00EE39A8"/>
    <w:rsid w:val="00F13102"/>
    <w:rsid w:val="00F667E7"/>
    <w:rsid w:val="00F81F52"/>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D620"/>
  <w15:docId w15:val="{9C7618DA-D011-449F-A1C1-316249C7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 w:type="character" w:styleId="Zwaar">
    <w:name w:val="Strong"/>
    <w:basedOn w:val="Standaardalinea-lettertype"/>
    <w:uiPriority w:val="22"/>
    <w:qFormat/>
    <w:rsid w:val="0086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2240">
      <w:bodyDiv w:val="1"/>
      <w:marLeft w:val="0"/>
      <w:marRight w:val="0"/>
      <w:marTop w:val="0"/>
      <w:marBottom w:val="0"/>
      <w:divBdr>
        <w:top w:val="none" w:sz="0" w:space="0" w:color="auto"/>
        <w:left w:val="none" w:sz="0" w:space="0" w:color="auto"/>
        <w:bottom w:val="none" w:sz="0" w:space="0" w:color="auto"/>
        <w:right w:val="none" w:sz="0" w:space="0" w:color="auto"/>
      </w:divBdr>
    </w:div>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341735125">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75B1-F633-465D-87C7-EAD73A24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5</cp:revision>
  <cp:lastPrinted>2020-03-16T17:35:00Z</cp:lastPrinted>
  <dcterms:created xsi:type="dcterms:W3CDTF">2020-07-30T08:54:00Z</dcterms:created>
  <dcterms:modified xsi:type="dcterms:W3CDTF">2020-07-31T05:48:00Z</dcterms:modified>
</cp:coreProperties>
</file>