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67945</wp:posOffset>
            </wp:positionH>
            <wp:positionV relativeFrom="paragraph">
              <wp:posOffset>64135</wp:posOffset>
            </wp:positionV>
            <wp:extent cx="1494155" cy="1096645"/>
            <wp:effectExtent l="0" t="0" r="0" b="8255"/>
            <wp:wrapTight wrapText="bothSides">
              <wp:wrapPolygon edited="0">
                <wp:start x="0" y="0"/>
                <wp:lineTo x="0" y="21387"/>
                <wp:lineTo x="21205" y="21387"/>
                <wp:lineTo x="21205"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55" cy="109664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9F0984">
        <w:rPr>
          <w:b/>
          <w:color w:val="FEB837"/>
          <w:sz w:val="32"/>
          <w:szCs w:val="32"/>
        </w:rPr>
        <w:t>Hofstede</w:t>
      </w:r>
      <w:r w:rsidR="00517B70">
        <w:rPr>
          <w:b/>
          <w:color w:val="FEB837"/>
          <w:sz w:val="32"/>
          <w:szCs w:val="32"/>
        </w:rPr>
        <w:t xml:space="preserve"> </w:t>
      </w:r>
      <w:r w:rsidR="000314B9" w:rsidRPr="000314B9">
        <w:rPr>
          <w:b/>
          <w:color w:val="FEB837"/>
          <w:sz w:val="32"/>
          <w:szCs w:val="32"/>
        </w:rPr>
        <w:t xml:space="preserve">– </w:t>
      </w:r>
      <w:r w:rsidR="006876CA">
        <w:rPr>
          <w:b/>
          <w:color w:val="FEB837"/>
          <w:sz w:val="32"/>
          <w:szCs w:val="32"/>
        </w:rPr>
        <w:t>2</w:t>
      </w:r>
      <w:r w:rsidR="00310EC4">
        <w:rPr>
          <w:b/>
          <w:color w:val="FEB837"/>
          <w:sz w:val="32"/>
          <w:szCs w:val="32"/>
        </w:rPr>
        <w:t>7</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85368C" w:rsidRDefault="009F0984" w:rsidP="005C7400">
      <w:pPr>
        <w:spacing w:after="0"/>
      </w:pPr>
      <w:r>
        <w:t>Beste familie,</w:t>
      </w:r>
    </w:p>
    <w:p w:rsidR="009F0984" w:rsidRDefault="009F0984" w:rsidP="005C7400">
      <w:pPr>
        <w:spacing w:after="0"/>
      </w:pPr>
    </w:p>
    <w:p w:rsidR="00BC4429" w:rsidRDefault="009F0984" w:rsidP="005C7400">
      <w:pPr>
        <w:spacing w:after="0"/>
      </w:pPr>
      <w:r>
        <w:t xml:space="preserve">Hierbij bezorgen wij jullie terug wat nieuws, zowel vanuit Woonzorg Samen Ouder als vanuit WZC Hofstede.  </w:t>
      </w:r>
    </w:p>
    <w:p w:rsidR="0085368C" w:rsidRDefault="00BC4429" w:rsidP="005C7400">
      <w:pPr>
        <w:spacing w:after="0"/>
      </w:pPr>
      <w:r>
        <w:t xml:space="preserve">We worden overspoeld door nieuws en richtlijnen vanuit de overheid maar gelukkig staan we er als WZC Hofstede niet alleen voor om deze te interpreteren en te implementeren.   We worden heel sterk ondersteund door de directie van Samen Ouder en er heerst een grote solidariteit tussen de huizen onderling.  Eén van de gezamenlijke initiatieven die deze week het licht zag, was de oprichting van de cohort afdeling in WZC Het Hof.  </w:t>
      </w:r>
    </w:p>
    <w:p w:rsidR="009F0984" w:rsidRDefault="009F0984" w:rsidP="005C7400">
      <w:pPr>
        <w:spacing w:after="0"/>
      </w:pPr>
    </w:p>
    <w:p w:rsidR="00310EC4" w:rsidRDefault="00310EC4" w:rsidP="00310EC4">
      <w:pPr>
        <w:spacing w:after="0"/>
        <w:rPr>
          <w:b/>
          <w:color w:val="F79646" w:themeColor="accent6"/>
        </w:rPr>
      </w:pPr>
      <w:r w:rsidRPr="00565648">
        <w:rPr>
          <w:b/>
          <w:color w:val="F79646" w:themeColor="accent6"/>
        </w:rPr>
        <w:t xml:space="preserve">1 </w:t>
      </w:r>
      <w:r>
        <w:rPr>
          <w:b/>
          <w:color w:val="F79646" w:themeColor="accent6"/>
        </w:rPr>
        <w:t>Ingebruikname cohort/isolatie afdeling</w:t>
      </w:r>
    </w:p>
    <w:p w:rsidR="00BC4429" w:rsidRDefault="00BC4429" w:rsidP="00310EC4">
      <w:pPr>
        <w:spacing w:after="0"/>
        <w:rPr>
          <w:b/>
          <w:color w:val="F79646" w:themeColor="accent6"/>
        </w:rPr>
      </w:pPr>
    </w:p>
    <w:p w:rsidR="00310EC4" w:rsidRDefault="00FB49CE" w:rsidP="00310EC4">
      <w:pPr>
        <w:pStyle w:val="Lijstalinea"/>
        <w:spacing w:after="0" w:line="240" w:lineRule="auto"/>
        <w:ind w:left="0"/>
        <w:rPr>
          <w:rFonts w:eastAsia="Times New Roman" w:cstheme="minorHAnsi"/>
          <w:color w:val="1C1E21"/>
          <w:lang w:eastAsia="nl-BE"/>
        </w:rPr>
      </w:pPr>
      <w:r>
        <w:t>S</w:t>
      </w:r>
      <w:r w:rsidR="00310EC4" w:rsidRPr="00310EC4">
        <w:t>inds 25 maart is de cohortzone opera</w:t>
      </w:r>
      <w:r w:rsidR="00BC4429">
        <w:t>tioneel in woonzorgcentrum Het Hof.  Bewoners</w:t>
      </w:r>
      <w:r w:rsidR="00310EC4">
        <w:t xml:space="preserve"> van </w:t>
      </w:r>
      <w:r w:rsidR="009E3C02">
        <w:t>alle woonzorgcentra</w:t>
      </w:r>
      <w:r w:rsidR="00310EC4">
        <w:t xml:space="preserve"> van Samen O</w:t>
      </w:r>
      <w:r w:rsidR="00310EC4" w:rsidRPr="00310EC4">
        <w:t xml:space="preserve">uder </w:t>
      </w:r>
      <w:r w:rsidR="00BC4429">
        <w:t xml:space="preserve">die besmet zijn met het COVID-19 virus </w:t>
      </w:r>
      <w:r w:rsidR="009E3C02">
        <w:t xml:space="preserve">zullen daar tijdelijk </w:t>
      </w:r>
      <w:r w:rsidR="00310EC4" w:rsidRPr="00310EC4">
        <w:t xml:space="preserve">worden opgenomen. </w:t>
      </w:r>
      <w:r w:rsidR="00310EC4" w:rsidRPr="00310EC4">
        <w:rPr>
          <w:rFonts w:eastAsia="Times New Roman" w:cstheme="minorHAnsi"/>
          <w:color w:val="1C1E21"/>
          <w:lang w:eastAsia="nl-BE"/>
        </w:rPr>
        <w:t>Dit is de meest do</w:t>
      </w:r>
      <w:r w:rsidR="00BC4429">
        <w:rPr>
          <w:rFonts w:eastAsia="Times New Roman" w:cstheme="minorHAnsi"/>
          <w:color w:val="1C1E21"/>
          <w:lang w:eastAsia="nl-BE"/>
        </w:rPr>
        <w:t>eltreffende werkwijze om een verdere verspreiding van het</w:t>
      </w:r>
      <w:r w:rsidR="00310EC4" w:rsidRPr="00310EC4">
        <w:rPr>
          <w:rFonts w:eastAsia="Times New Roman" w:cstheme="minorHAnsi"/>
          <w:color w:val="1C1E21"/>
          <w:lang w:eastAsia="nl-BE"/>
        </w:rPr>
        <w:t xml:space="preserve"> Covid-19 </w:t>
      </w:r>
      <w:r w:rsidR="00BC4429">
        <w:rPr>
          <w:rFonts w:eastAsia="Times New Roman" w:cstheme="minorHAnsi"/>
          <w:color w:val="1C1E21"/>
          <w:lang w:eastAsia="nl-BE"/>
        </w:rPr>
        <w:t xml:space="preserve">virus in het woonzorgcentrum te </w:t>
      </w:r>
      <w:r w:rsidR="009E3C02">
        <w:rPr>
          <w:rFonts w:eastAsia="Times New Roman" w:cstheme="minorHAnsi"/>
          <w:color w:val="1C1E21"/>
          <w:lang w:eastAsia="nl-BE"/>
        </w:rPr>
        <w:t xml:space="preserve">voorkomen </w:t>
      </w:r>
      <w:r w:rsidR="00BC4429">
        <w:rPr>
          <w:rFonts w:eastAsia="Times New Roman" w:cstheme="minorHAnsi"/>
          <w:color w:val="1C1E21"/>
          <w:lang w:eastAsia="nl-BE"/>
        </w:rPr>
        <w:t xml:space="preserve">én </w:t>
      </w:r>
      <w:r w:rsidR="009E3C02">
        <w:rPr>
          <w:rFonts w:eastAsia="Times New Roman" w:cstheme="minorHAnsi"/>
          <w:color w:val="1C1E21"/>
          <w:lang w:eastAsia="nl-BE"/>
        </w:rPr>
        <w:t>de mede</w:t>
      </w:r>
      <w:r w:rsidR="00310EC4" w:rsidRPr="00310EC4">
        <w:rPr>
          <w:rFonts w:eastAsia="Times New Roman" w:cstheme="minorHAnsi"/>
          <w:color w:val="1C1E21"/>
          <w:lang w:eastAsia="nl-BE"/>
        </w:rPr>
        <w:t>bewoners én onze medewerkers optimaal te beschermen.</w:t>
      </w:r>
    </w:p>
    <w:p w:rsidR="009E3C02" w:rsidRPr="00310EC4" w:rsidRDefault="009E3C02" w:rsidP="00310EC4">
      <w:pPr>
        <w:pStyle w:val="Lijstalinea"/>
        <w:spacing w:after="0" w:line="240" w:lineRule="auto"/>
        <w:ind w:left="0"/>
      </w:pPr>
    </w:p>
    <w:p w:rsidR="00310EC4" w:rsidRDefault="00310EC4" w:rsidP="00310EC4">
      <w:pPr>
        <w:pStyle w:val="Lijstalinea"/>
        <w:spacing w:after="120" w:line="23" w:lineRule="atLeast"/>
        <w:ind w:left="0"/>
        <w:rPr>
          <w:rFonts w:eastAsia="Times New Roman" w:cstheme="minorHAnsi"/>
          <w:color w:val="1C1E21"/>
          <w:lang w:eastAsia="nl-BE"/>
        </w:rPr>
      </w:pPr>
      <w:r w:rsidRPr="00310EC4">
        <w:rPr>
          <w:rFonts w:eastAsia="Times New Roman" w:cstheme="minorHAnsi"/>
          <w:color w:val="1C1E21"/>
          <w:lang w:eastAsia="nl-BE"/>
        </w:rPr>
        <w:t>Deze cohorte/isolatie-afdeling van WZC Het Hof is volledig afgesloten van de rest van het woonzorgcentrum. Dit zowel fysiek</w:t>
      </w:r>
      <w:r w:rsidR="009E3C02">
        <w:rPr>
          <w:rFonts w:eastAsia="Times New Roman" w:cstheme="minorHAnsi"/>
          <w:color w:val="1C1E21"/>
          <w:lang w:eastAsia="nl-BE"/>
        </w:rPr>
        <w:t xml:space="preserve"> door een wand als door </w:t>
      </w:r>
      <w:r w:rsidRPr="00310EC4">
        <w:rPr>
          <w:rFonts w:eastAsia="Times New Roman" w:cstheme="minorHAnsi"/>
          <w:color w:val="1C1E21"/>
          <w:lang w:eastAsia="nl-BE"/>
        </w:rPr>
        <w:t xml:space="preserve">een </w:t>
      </w:r>
      <w:r w:rsidR="009E3C02">
        <w:rPr>
          <w:rFonts w:eastAsia="Times New Roman" w:cstheme="minorHAnsi"/>
          <w:color w:val="1C1E21"/>
          <w:lang w:eastAsia="nl-BE"/>
        </w:rPr>
        <w:t>absolute</w:t>
      </w:r>
      <w:r w:rsidRPr="00310EC4">
        <w:rPr>
          <w:rFonts w:eastAsia="Times New Roman" w:cstheme="minorHAnsi"/>
          <w:color w:val="1C1E21"/>
          <w:lang w:eastAsia="nl-BE"/>
        </w:rPr>
        <w:t xml:space="preserve"> scheiding van alle processen (schoonmaak,</w:t>
      </w:r>
      <w:r w:rsidR="009E3C02">
        <w:rPr>
          <w:rFonts w:eastAsia="Times New Roman" w:cstheme="minorHAnsi"/>
          <w:color w:val="1C1E21"/>
          <w:lang w:eastAsia="nl-BE"/>
        </w:rPr>
        <w:t xml:space="preserve"> maaltijden, zorg en logistiek) en personeel. </w:t>
      </w:r>
    </w:p>
    <w:p w:rsidR="009E3C02" w:rsidRPr="00310EC4" w:rsidRDefault="009E3C02" w:rsidP="00310EC4">
      <w:pPr>
        <w:pStyle w:val="Lijstalinea"/>
        <w:spacing w:after="120" w:line="23" w:lineRule="atLeast"/>
        <w:ind w:left="0"/>
        <w:rPr>
          <w:rFonts w:eastAsia="Times New Roman" w:cstheme="minorHAnsi"/>
          <w:color w:val="1C1E21"/>
          <w:lang w:eastAsia="nl-BE"/>
        </w:rPr>
      </w:pPr>
    </w:p>
    <w:p w:rsidR="009E3C02" w:rsidRDefault="00310EC4" w:rsidP="00310EC4">
      <w:pPr>
        <w:pStyle w:val="Lijstalinea"/>
        <w:spacing w:after="120" w:line="240" w:lineRule="auto"/>
        <w:ind w:left="0"/>
        <w:contextualSpacing w:val="0"/>
        <w:rPr>
          <w:rFonts w:eastAsia="Times New Roman" w:cstheme="minorHAnsi"/>
          <w:color w:val="1C1E21"/>
          <w:lang w:eastAsia="nl-BE"/>
        </w:rPr>
      </w:pPr>
      <w:r w:rsidRPr="00310EC4">
        <w:rPr>
          <w:rFonts w:eastAsia="Times New Roman" w:cstheme="minorHAnsi"/>
          <w:color w:val="1C1E21"/>
          <w:lang w:eastAsia="nl-BE"/>
        </w:rPr>
        <w:t>Deze afdeling wordt ondersteund door AZ Nikolaas en de coördinerende arts van WZC Het Hof en bestaat uit een vast zorgteam van WZC Het Hof aangevuld met collega’s</w:t>
      </w:r>
      <w:r>
        <w:rPr>
          <w:rFonts w:eastAsia="Times New Roman" w:cstheme="minorHAnsi"/>
          <w:color w:val="1C1E21"/>
          <w:lang w:eastAsia="nl-BE"/>
        </w:rPr>
        <w:t xml:space="preserve"> van</w:t>
      </w:r>
      <w:r w:rsidRPr="00310EC4">
        <w:rPr>
          <w:rFonts w:eastAsia="Times New Roman" w:cstheme="minorHAnsi"/>
          <w:color w:val="1C1E21"/>
          <w:lang w:eastAsia="nl-BE"/>
        </w:rPr>
        <w:t xml:space="preserve"> </w:t>
      </w:r>
      <w:r w:rsidR="009E3C02">
        <w:rPr>
          <w:rFonts w:eastAsia="Times New Roman" w:cstheme="minorHAnsi"/>
          <w:color w:val="1C1E21"/>
          <w:lang w:eastAsia="nl-BE"/>
        </w:rPr>
        <w:t xml:space="preserve">de andere woonzorgcentra van </w:t>
      </w:r>
      <w:r w:rsidRPr="00310EC4">
        <w:rPr>
          <w:rFonts w:eastAsia="Times New Roman" w:cstheme="minorHAnsi"/>
          <w:color w:val="1C1E21"/>
          <w:lang w:eastAsia="nl-BE"/>
        </w:rPr>
        <w:t xml:space="preserve">Samen Ouder, verpleegkundigen van AZ Nikolaas en een psycholoog verbonden aan </w:t>
      </w:r>
      <w:proofErr w:type="spellStart"/>
      <w:r w:rsidRPr="00310EC4">
        <w:rPr>
          <w:rFonts w:eastAsia="Times New Roman" w:cstheme="minorHAnsi"/>
          <w:color w:val="1C1E21"/>
          <w:lang w:eastAsia="nl-BE"/>
        </w:rPr>
        <w:t>Odisee</w:t>
      </w:r>
      <w:proofErr w:type="spellEnd"/>
      <w:r w:rsidRPr="00310EC4">
        <w:rPr>
          <w:rFonts w:eastAsia="Times New Roman" w:cstheme="minorHAnsi"/>
          <w:color w:val="1C1E21"/>
          <w:lang w:eastAsia="nl-BE"/>
        </w:rPr>
        <w:t xml:space="preserve"> Hogeschool. </w:t>
      </w:r>
    </w:p>
    <w:p w:rsidR="00310EC4" w:rsidRPr="00310EC4" w:rsidRDefault="00310EC4" w:rsidP="00310EC4">
      <w:pPr>
        <w:pStyle w:val="Lijstalinea"/>
        <w:spacing w:after="120" w:line="240" w:lineRule="auto"/>
        <w:ind w:left="0"/>
        <w:contextualSpacing w:val="0"/>
        <w:rPr>
          <w:rFonts w:eastAsia="Times New Roman" w:cstheme="minorHAnsi"/>
          <w:color w:val="1C1E21"/>
          <w:lang w:eastAsia="nl-BE"/>
        </w:rPr>
      </w:pPr>
      <w:r w:rsidRPr="00310EC4">
        <w:rPr>
          <w:rFonts w:eastAsia="Times New Roman" w:cstheme="minorHAnsi"/>
          <w:color w:val="1C1E21"/>
          <w:lang w:eastAsia="nl-BE"/>
        </w:rPr>
        <w:t>Vanzelfsprekend worden dezelfde procedures gevolgd als in de ziekenhuizen en worden dezelfde beschermingsmaatregelen en –materialen aangeleverd door AZ Nikolaas.</w:t>
      </w:r>
    </w:p>
    <w:p w:rsidR="00310EC4" w:rsidRDefault="00310EC4" w:rsidP="00310EC4">
      <w:pPr>
        <w:spacing w:after="0"/>
      </w:pPr>
    </w:p>
    <w:p w:rsidR="00565648" w:rsidRDefault="00565648" w:rsidP="005C7400">
      <w:pPr>
        <w:spacing w:after="0"/>
      </w:pPr>
    </w:p>
    <w:p w:rsidR="00565648" w:rsidRPr="00565648" w:rsidRDefault="00310EC4" w:rsidP="00565648">
      <w:pPr>
        <w:rPr>
          <w:b/>
          <w:color w:val="F79646" w:themeColor="accent6"/>
        </w:rPr>
      </w:pPr>
      <w:r>
        <w:rPr>
          <w:b/>
          <w:color w:val="F79646" w:themeColor="accent6"/>
        </w:rPr>
        <w:t>2</w:t>
      </w:r>
      <w:r w:rsidR="00565648" w:rsidRPr="00565648">
        <w:rPr>
          <w:b/>
          <w:color w:val="F79646" w:themeColor="accent6"/>
        </w:rPr>
        <w:t xml:space="preserve"> Facturatie</w:t>
      </w:r>
    </w:p>
    <w:p w:rsidR="004F5694" w:rsidRDefault="009E3C02" w:rsidP="00310EC4">
      <w:pPr>
        <w:spacing w:after="0"/>
      </w:pPr>
      <w:r>
        <w:t xml:space="preserve">Door het </w:t>
      </w:r>
      <w:proofErr w:type="spellStart"/>
      <w:r>
        <w:t>bezoeksverbod</w:t>
      </w:r>
      <w:proofErr w:type="spellEnd"/>
      <w:r w:rsidR="00565648">
        <w:t xml:space="preserve"> is het niet eenvoudig om </w:t>
      </w:r>
      <w:r>
        <w:t xml:space="preserve">u </w:t>
      </w:r>
      <w:r w:rsidR="00565648">
        <w:t xml:space="preserve">de </w:t>
      </w:r>
      <w:r>
        <w:t>verblijfsfactuur</w:t>
      </w:r>
      <w:r w:rsidR="00565648">
        <w:t xml:space="preserve"> te bezorgen.</w:t>
      </w:r>
      <w:r w:rsidR="00310EC4">
        <w:t xml:space="preserve">  </w:t>
      </w:r>
      <w:r w:rsidR="004F5694">
        <w:t>Daarom</w:t>
      </w:r>
      <w:r w:rsidR="00565648">
        <w:t xml:space="preserve"> willen we u vragen om</w:t>
      </w:r>
      <w:r w:rsidR="00B20FFC">
        <w:t xml:space="preserve">, indien dit nog niet het geval is, </w:t>
      </w:r>
      <w:r w:rsidR="00565648">
        <w:t xml:space="preserve">uw maandelijkse betaling via </w:t>
      </w:r>
      <w:r w:rsidR="00565648" w:rsidRPr="00565648">
        <w:rPr>
          <w:b/>
        </w:rPr>
        <w:t>domiciliëring</w:t>
      </w:r>
      <w:r w:rsidR="00565648">
        <w:t xml:space="preserve"> te regelen. </w:t>
      </w:r>
      <w:r w:rsidR="004F5694">
        <w:t>Via het mandaat (in bijlage) kan u ons de toestemming geven om de rekening eenmaal (eenmalige debitering) of verscheidene malen (terugkerende domiciliëring) te debiteren.</w:t>
      </w:r>
    </w:p>
    <w:p w:rsidR="004F5694" w:rsidRDefault="004F5694" w:rsidP="00310EC4">
      <w:pPr>
        <w:spacing w:after="0"/>
      </w:pPr>
      <w:r>
        <w:t xml:space="preserve">Indien u akkoord gaat mag u </w:t>
      </w:r>
      <w:r w:rsidR="009E3C02">
        <w:t xml:space="preserve">uiterlijk op 31 maart 2020 </w:t>
      </w:r>
      <w:r>
        <w:t xml:space="preserve">het </w:t>
      </w:r>
      <w:r w:rsidR="005C334B">
        <w:t>ingevulde</w:t>
      </w:r>
      <w:r w:rsidR="009E3C02">
        <w:t xml:space="preserve"> en ondertekende </w:t>
      </w:r>
      <w:r>
        <w:t xml:space="preserve">document mailen naar </w:t>
      </w:r>
      <w:r w:rsidR="009E3C02">
        <w:t>christel.vandekerckhove@samenouder.be</w:t>
      </w:r>
    </w:p>
    <w:p w:rsidR="004F5694" w:rsidRDefault="004F5694" w:rsidP="00565648">
      <w:r>
        <w:t>Alvast bedankt om dit te overwegen.</w:t>
      </w:r>
    </w:p>
    <w:p w:rsidR="00B20FFC" w:rsidRDefault="00B20FFC" w:rsidP="00565648"/>
    <w:p w:rsidR="002773B2" w:rsidRDefault="002773B2" w:rsidP="00565648"/>
    <w:p w:rsidR="008958FD" w:rsidRDefault="008958FD" w:rsidP="00565648"/>
    <w:p w:rsidR="008958FD" w:rsidRDefault="008958FD" w:rsidP="00565648"/>
    <w:p w:rsidR="008958FD" w:rsidRDefault="008958FD" w:rsidP="00565648"/>
    <w:p w:rsidR="00F17F04" w:rsidRDefault="00F17F04" w:rsidP="00565648"/>
    <w:p w:rsidR="00995236" w:rsidRDefault="00B20FFC" w:rsidP="00565648">
      <w:r>
        <w:t xml:space="preserve">Ondertussen gaat het leven in WZC Hofstede en daarbuiten ook verder.  Het niet kunnen bijwonen van levensgebeurtenissen wordt omschreven als het moeilijkste.  Een pasgeboren achterkleinkind eens niet kunnen vastpakken, geen afscheid kunnen nemen, een ziek familielid niet kunnen bezoeken, …  </w:t>
      </w:r>
      <w:r w:rsidR="00995236">
        <w:t xml:space="preserve"> Anderzijds is het voor vele bewoners een troost dat ze niet alleen thuis hoeven te zitten.  Lief en leed kan worden gedeeld met medebewoners en het zorgteam.  </w:t>
      </w:r>
    </w:p>
    <w:p w:rsidR="00323F6E" w:rsidRDefault="00995236" w:rsidP="00565648">
      <w:r>
        <w:t xml:space="preserve">Ook als zorgteam putten we kracht uit </w:t>
      </w:r>
      <w:r w:rsidR="00034389">
        <w:t xml:space="preserve">het </w:t>
      </w:r>
      <w:proofErr w:type="spellStart"/>
      <w:r>
        <w:t>samen</w:t>
      </w:r>
      <w:r w:rsidR="00034389">
        <w:t>-</w:t>
      </w:r>
      <w:r>
        <w:t>zijn</w:t>
      </w:r>
      <w:proofErr w:type="spellEnd"/>
      <w:r>
        <w:t xml:space="preserve"> met bewoners.  </w:t>
      </w:r>
      <w:r w:rsidR="00323F6E">
        <w:t xml:space="preserve">We passen onze maatregelen heel strikt toe, </w:t>
      </w:r>
      <w:r w:rsidR="00034389">
        <w:t xml:space="preserve">we blijven </w:t>
      </w:r>
      <w:r w:rsidR="00323F6E">
        <w:t xml:space="preserve">alert voor </w:t>
      </w:r>
      <w:r w:rsidR="00034389">
        <w:t>COVOD-19 symptomen maar laten COVID onze gedrevenheid niet aantasten.   We zijn dankbaar voor iedere gezonde dag en maken er iedere dag het beste van.  Onze bewoners verdienen dat!</w:t>
      </w:r>
    </w:p>
    <w:p w:rsidR="00995236" w:rsidRDefault="00323F6E" w:rsidP="00565648">
      <w:r>
        <w:t xml:space="preserve">Wat sfeerbeelden van de voorbije week : </w:t>
      </w:r>
    </w:p>
    <w:p w:rsidR="008958FD" w:rsidRDefault="002773B2" w:rsidP="00565648">
      <w:pPr>
        <w:rPr>
          <w:i/>
        </w:rPr>
      </w:pPr>
      <w:r>
        <w:rPr>
          <w:i/>
        </w:rPr>
        <w:t xml:space="preserve">Wat zijn we blij met onze grote terrassen : zwaaien naar de familie, </w:t>
      </w:r>
      <w:r w:rsidR="008958FD">
        <w:rPr>
          <w:i/>
        </w:rPr>
        <w:t xml:space="preserve">nieuw leven bewonderen, </w:t>
      </w:r>
      <w:r w:rsidR="00034389">
        <w:rPr>
          <w:i/>
        </w:rPr>
        <w:t>genieten van het lentezonnetje en de gezonde buitenlucht.</w:t>
      </w:r>
    </w:p>
    <w:p w:rsidR="00323F6E" w:rsidRDefault="00F17F04" w:rsidP="00565648">
      <w:r>
        <w:rPr>
          <w:noProof/>
          <w:lang w:eastAsia="nl-BE"/>
        </w:rPr>
        <w:drawing>
          <wp:anchor distT="0" distB="0" distL="114300" distR="114300" simplePos="0" relativeHeight="251660288" behindDoc="0" locked="0" layoutInCell="1" allowOverlap="1" wp14:anchorId="08C20E32" wp14:editId="17A74DB6">
            <wp:simplePos x="0" y="0"/>
            <wp:positionH relativeFrom="column">
              <wp:posOffset>2026323</wp:posOffset>
            </wp:positionH>
            <wp:positionV relativeFrom="paragraph">
              <wp:posOffset>231333</wp:posOffset>
            </wp:positionV>
            <wp:extent cx="1962288" cy="1471125"/>
            <wp:effectExtent l="0" t="1905" r="0" b="0"/>
            <wp:wrapNone/>
            <wp:docPr id="14" name="Afbeelding 14" descr="C:\Users\ADM07\AppData\Local\Microsoft\Windows\Temporary Internet Files\Content.Word\IMG_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07\AppData\Local\Microsoft\Windows\Temporary Internet Files\Content.Word\IMG_46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62288" cy="147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6E">
        <w:rPr>
          <w:noProof/>
          <w:lang w:eastAsia="nl-BE"/>
        </w:rPr>
        <w:drawing>
          <wp:inline distT="0" distB="0" distL="0" distR="0" wp14:anchorId="774F4359" wp14:editId="36D79D80">
            <wp:extent cx="1950887" cy="19516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aarien vanop het terr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1936" cy="1952679"/>
                    </a:xfrm>
                    <a:prstGeom prst="rect">
                      <a:avLst/>
                    </a:prstGeom>
                  </pic:spPr>
                </pic:pic>
              </a:graphicData>
            </a:graphic>
          </wp:inline>
        </w:drawing>
      </w:r>
      <w:r w:rsidR="008958FD">
        <w:t xml:space="preserve">    </w:t>
      </w:r>
    </w:p>
    <w:p w:rsidR="00995236" w:rsidRPr="002773B2" w:rsidRDefault="002773B2" w:rsidP="00565648">
      <w:pPr>
        <w:rPr>
          <w:i/>
        </w:rPr>
      </w:pPr>
      <w:r>
        <w:rPr>
          <w:i/>
        </w:rPr>
        <w:t xml:space="preserve">Mooie woorden </w:t>
      </w:r>
      <w:r w:rsidR="00F75466">
        <w:rPr>
          <w:i/>
        </w:rPr>
        <w:t>en vele kleurtjes voor oma en opa.</w:t>
      </w:r>
    </w:p>
    <w:p w:rsidR="00B20FFC" w:rsidRDefault="002773B2" w:rsidP="00565648">
      <w:r>
        <w:rPr>
          <w:noProof/>
          <w:lang w:eastAsia="nl-BE"/>
        </w:rPr>
        <w:drawing>
          <wp:inline distT="0" distB="0" distL="0" distR="0">
            <wp:extent cx="1371568" cy="182880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jt teken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3281" cy="1831084"/>
                    </a:xfrm>
                    <a:prstGeom prst="rect">
                      <a:avLst/>
                    </a:prstGeom>
                  </pic:spPr>
                </pic:pic>
              </a:graphicData>
            </a:graphic>
          </wp:inline>
        </w:drawing>
      </w:r>
    </w:p>
    <w:p w:rsidR="008958FD" w:rsidRDefault="002773B2" w:rsidP="00565648">
      <w:pPr>
        <w:rPr>
          <w:i/>
        </w:rPr>
      </w:pPr>
      <w:r w:rsidRPr="002773B2">
        <w:rPr>
          <w:i/>
        </w:rPr>
        <w:t xml:space="preserve">Onze bloemetjes van Euroflora werden in de binnentuin </w:t>
      </w:r>
      <w:r w:rsidR="00F75466">
        <w:rPr>
          <w:i/>
        </w:rPr>
        <w:t xml:space="preserve">van de Bloementuin </w:t>
      </w:r>
      <w:r w:rsidRPr="002773B2">
        <w:rPr>
          <w:i/>
        </w:rPr>
        <w:t xml:space="preserve">geplant zodat alle bewoners er kunnen van </w:t>
      </w:r>
      <w:r w:rsidR="008958FD">
        <w:rPr>
          <w:i/>
        </w:rPr>
        <w:t>genieten</w:t>
      </w:r>
    </w:p>
    <w:p w:rsidR="004F5694" w:rsidRDefault="002773B2" w:rsidP="00565648">
      <w:r>
        <w:rPr>
          <w:noProof/>
          <w:lang w:eastAsia="nl-BE"/>
        </w:rPr>
        <w:drawing>
          <wp:inline distT="0" distB="0" distL="0" distR="0">
            <wp:extent cx="1452792" cy="145348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in de tu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713" cy="1454408"/>
                    </a:xfrm>
                    <a:prstGeom prst="rect">
                      <a:avLst/>
                    </a:prstGeom>
                  </pic:spPr>
                </pic:pic>
              </a:graphicData>
            </a:graphic>
          </wp:inline>
        </w:drawing>
      </w:r>
    </w:p>
    <w:p w:rsidR="003A0B75" w:rsidRDefault="003A0B75" w:rsidP="00565648">
      <w:pPr>
        <w:rPr>
          <w:i/>
        </w:rPr>
      </w:pPr>
    </w:p>
    <w:p w:rsidR="002773B2" w:rsidRPr="00F75466" w:rsidRDefault="00F75466" w:rsidP="00565648">
      <w:pPr>
        <w:rPr>
          <w:i/>
        </w:rPr>
      </w:pPr>
      <w:r w:rsidRPr="00F75466">
        <w:rPr>
          <w:i/>
        </w:rPr>
        <w:t xml:space="preserve">Gelukkig heeft Corona geen vat op de goesting om een pannenkoek te eten. </w:t>
      </w:r>
      <w:r w:rsidR="008958FD">
        <w:rPr>
          <w:i/>
        </w:rPr>
        <w:t xml:space="preserve">De stapel pannenkoeken smolt als sneeuw onder de zon. </w:t>
      </w:r>
    </w:p>
    <w:p w:rsidR="002773B2" w:rsidRDefault="002773B2" w:rsidP="00565648">
      <w:r>
        <w:rPr>
          <w:noProof/>
          <w:lang w:eastAsia="nl-BE"/>
        </w:rPr>
        <w:drawing>
          <wp:inline distT="0" distB="0" distL="0" distR="0">
            <wp:extent cx="1937860" cy="1453487"/>
            <wp:effectExtent l="0" t="5397" r="317" b="318"/>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enkoeken.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938286" cy="1453807"/>
                    </a:xfrm>
                    <a:prstGeom prst="rect">
                      <a:avLst/>
                    </a:prstGeom>
                  </pic:spPr>
                </pic:pic>
              </a:graphicData>
            </a:graphic>
          </wp:inline>
        </w:drawing>
      </w:r>
    </w:p>
    <w:p w:rsidR="002773B2" w:rsidRPr="00F75466" w:rsidRDefault="00F75466" w:rsidP="00565648">
      <w:pPr>
        <w:rPr>
          <w:i/>
        </w:rPr>
      </w:pPr>
      <w:r w:rsidRPr="00F75466">
        <w:rPr>
          <w:i/>
        </w:rPr>
        <w:t xml:space="preserve">Kapsalon </w:t>
      </w:r>
      <w:proofErr w:type="spellStart"/>
      <w:r w:rsidRPr="00F75466">
        <w:rPr>
          <w:i/>
        </w:rPr>
        <w:t>Timna</w:t>
      </w:r>
      <w:proofErr w:type="spellEnd"/>
      <w:r w:rsidRPr="00F75466">
        <w:rPr>
          <w:i/>
        </w:rPr>
        <w:t xml:space="preserve"> draaide op volle toeren</w:t>
      </w:r>
    </w:p>
    <w:p w:rsidR="00F75466" w:rsidRDefault="00F75466" w:rsidP="00565648">
      <w:r>
        <w:rPr>
          <w:noProof/>
          <w:lang w:eastAsia="nl-BE"/>
        </w:rPr>
        <w:drawing>
          <wp:inline distT="0" distB="0" distL="0" distR="0">
            <wp:extent cx="2613546" cy="261354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 bij kapp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3955" cy="2613955"/>
                    </a:xfrm>
                    <a:prstGeom prst="rect">
                      <a:avLst/>
                    </a:prstGeom>
                  </pic:spPr>
                </pic:pic>
              </a:graphicData>
            </a:graphic>
          </wp:inline>
        </w:drawing>
      </w:r>
    </w:p>
    <w:p w:rsidR="00F75466" w:rsidRDefault="00F75466" w:rsidP="00565648">
      <w:r w:rsidRPr="00F75466">
        <w:rPr>
          <w:i/>
        </w:rPr>
        <w:t xml:space="preserve">In de bloementuin bereidde Ann een heerlijke en gezonde </w:t>
      </w:r>
      <w:proofErr w:type="spellStart"/>
      <w:r w:rsidRPr="00F75466">
        <w:rPr>
          <w:i/>
        </w:rPr>
        <w:t>smoothie</w:t>
      </w:r>
      <w:proofErr w:type="spellEnd"/>
      <w:r w:rsidR="008958FD">
        <w:rPr>
          <w:noProof/>
          <w:lang w:eastAsia="nl-BE"/>
        </w:rPr>
        <w:drawing>
          <wp:inline distT="0" distB="0" distL="0" distR="0">
            <wp:extent cx="4019266" cy="2127537"/>
            <wp:effectExtent l="0" t="0" r="635"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othie maken in de bloementuin.jpg"/>
                    <pic:cNvPicPr/>
                  </pic:nvPicPr>
                  <pic:blipFill rotWithShape="1">
                    <a:blip r:embed="rId16" cstate="print">
                      <a:extLst>
                        <a:ext uri="{28A0092B-C50C-407E-A947-70E740481C1C}">
                          <a14:useLocalDpi xmlns:a14="http://schemas.microsoft.com/office/drawing/2010/main" val="0"/>
                        </a:ext>
                      </a:extLst>
                    </a:blip>
                    <a:srcRect l="-452" t="-356" r="452" b="29782"/>
                    <a:stretch/>
                  </pic:blipFill>
                  <pic:spPr bwMode="auto">
                    <a:xfrm>
                      <a:off x="0" y="0"/>
                      <a:ext cx="4021284" cy="2128605"/>
                    </a:xfrm>
                    <a:prstGeom prst="rect">
                      <a:avLst/>
                    </a:prstGeom>
                    <a:ln>
                      <a:noFill/>
                    </a:ln>
                    <a:extLst>
                      <a:ext uri="{53640926-AAD7-44D8-BBD7-CCE9431645EC}">
                        <a14:shadowObscured xmlns:a14="http://schemas.microsoft.com/office/drawing/2010/main"/>
                      </a:ext>
                    </a:extLst>
                  </pic:spPr>
                </pic:pic>
              </a:graphicData>
            </a:graphic>
          </wp:inline>
        </w:drawing>
      </w:r>
    </w:p>
    <w:p w:rsidR="00F75466" w:rsidRDefault="00F75466" w:rsidP="00565648"/>
    <w:p w:rsidR="00034389" w:rsidRDefault="00034389" w:rsidP="00565648">
      <w:pPr>
        <w:rPr>
          <w:i/>
        </w:rPr>
      </w:pPr>
    </w:p>
    <w:p w:rsidR="00034389" w:rsidRDefault="00034389" w:rsidP="00565648">
      <w:pPr>
        <w:rPr>
          <w:i/>
        </w:rPr>
      </w:pPr>
    </w:p>
    <w:p w:rsidR="00F17F04" w:rsidRDefault="00F17F04" w:rsidP="00565648">
      <w:pPr>
        <w:rPr>
          <w:i/>
        </w:rPr>
      </w:pPr>
    </w:p>
    <w:p w:rsidR="00F75466" w:rsidRPr="00F75466" w:rsidRDefault="00F75466" w:rsidP="00565648">
      <w:pPr>
        <w:rPr>
          <w:i/>
        </w:rPr>
      </w:pPr>
      <w:r w:rsidRPr="00F75466">
        <w:rPr>
          <w:i/>
        </w:rPr>
        <w:t xml:space="preserve">En natuurlijk blijven we in beweging.  </w:t>
      </w:r>
    </w:p>
    <w:p w:rsidR="00F75466" w:rsidRDefault="00F75466" w:rsidP="00565648">
      <w:r>
        <w:rPr>
          <w:noProof/>
          <w:lang w:eastAsia="nl-BE"/>
        </w:rPr>
        <w:drawing>
          <wp:inline distT="0" distB="0" distL="0" distR="0">
            <wp:extent cx="2429147" cy="1821976"/>
            <wp:effectExtent l="0" t="0" r="9525"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les (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9664" cy="1822364"/>
                    </a:xfrm>
                    <a:prstGeom prst="rect">
                      <a:avLst/>
                    </a:prstGeom>
                  </pic:spPr>
                </pic:pic>
              </a:graphicData>
            </a:graphic>
          </wp:inline>
        </w:drawing>
      </w:r>
      <w:r w:rsidR="008958FD">
        <w:rPr>
          <w:noProof/>
          <w:lang w:eastAsia="nl-BE"/>
        </w:rPr>
        <w:drawing>
          <wp:inline distT="0" distB="0" distL="0" distR="0">
            <wp:extent cx="2765514" cy="2074267"/>
            <wp:effectExtent l="2858"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 Van Den Bosch fietsen.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767228" cy="2075553"/>
                    </a:xfrm>
                    <a:prstGeom prst="rect">
                      <a:avLst/>
                    </a:prstGeom>
                  </pic:spPr>
                </pic:pic>
              </a:graphicData>
            </a:graphic>
          </wp:inline>
        </w:drawing>
      </w:r>
    </w:p>
    <w:p w:rsidR="00F75466" w:rsidRDefault="008958FD" w:rsidP="00565648">
      <w:r>
        <w:rPr>
          <w:noProof/>
          <w:lang w:eastAsia="nl-BE"/>
        </w:rPr>
        <w:drawing>
          <wp:inline distT="0" distB="0" distL="0" distR="0" wp14:anchorId="20687595" wp14:editId="6273A85F">
            <wp:extent cx="1535336" cy="2047164"/>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r. Moortgat Lo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8196" cy="2050977"/>
                    </a:xfrm>
                    <a:prstGeom prst="rect">
                      <a:avLst/>
                    </a:prstGeom>
                  </pic:spPr>
                </pic:pic>
              </a:graphicData>
            </a:graphic>
          </wp:inline>
        </w:drawing>
      </w:r>
      <w:r>
        <w:rPr>
          <w:noProof/>
          <w:lang w:eastAsia="nl-BE"/>
        </w:rPr>
        <w:drawing>
          <wp:inline distT="0" distB="0" distL="0" distR="0">
            <wp:extent cx="2045506" cy="1534227"/>
            <wp:effectExtent l="7938" t="0" r="952" b="953"/>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r. Vermeersch fietsen.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2046603" cy="1535050"/>
                    </a:xfrm>
                    <a:prstGeom prst="rect">
                      <a:avLst/>
                    </a:prstGeom>
                  </pic:spPr>
                </pic:pic>
              </a:graphicData>
            </a:graphic>
          </wp:inline>
        </w:drawing>
      </w:r>
    </w:p>
    <w:p w:rsidR="00034389" w:rsidRDefault="00034389" w:rsidP="00034389">
      <w:bookmarkStart w:id="0" w:name="_GoBack"/>
      <w:bookmarkEnd w:id="0"/>
    </w:p>
    <w:p w:rsidR="003A0B75" w:rsidRDefault="003A0B75" w:rsidP="00034389">
      <w:r>
        <w:t xml:space="preserve">Wordt vervolgd … </w:t>
      </w:r>
    </w:p>
    <w:p w:rsidR="003A0B75" w:rsidRDefault="003A0B75" w:rsidP="00034389"/>
    <w:p w:rsidR="008958FD" w:rsidRDefault="008958FD" w:rsidP="00565648"/>
    <w:p w:rsidR="008958FD" w:rsidRDefault="008958FD" w:rsidP="00565648">
      <w:r>
        <w:t>Hartelijke groeten vanwege het Hofstede zorgteam,</w:t>
      </w:r>
    </w:p>
    <w:p w:rsidR="003A0B75" w:rsidRDefault="003A0B75" w:rsidP="00565648"/>
    <w:p w:rsidR="008958FD" w:rsidRDefault="008958FD" w:rsidP="00565648">
      <w:r>
        <w:t>Christel Vande Kerckhove</w:t>
      </w:r>
    </w:p>
    <w:p w:rsidR="008958FD" w:rsidRDefault="008958FD" w:rsidP="00565648">
      <w:r>
        <w:t>Dagelijks verantwoordelijke</w:t>
      </w:r>
    </w:p>
    <w:sectPr w:rsidR="008958FD" w:rsidSect="00034389">
      <w:footerReference w:type="default" r:id="rId21"/>
      <w:pgSz w:w="11906" w:h="16838"/>
      <w:pgMar w:top="142" w:right="424"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D1" w:rsidRDefault="00C20BD1" w:rsidP="005C7400">
      <w:pPr>
        <w:spacing w:after="0" w:line="240" w:lineRule="auto"/>
      </w:pPr>
      <w:r>
        <w:separator/>
      </w:r>
    </w:p>
  </w:endnote>
  <w:endnote w:type="continuationSeparator" w:id="0">
    <w:p w:rsidR="00C20BD1" w:rsidRDefault="00C20BD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4E531D5" wp14:editId="37B5833C">
              <wp:simplePos x="0" y="0"/>
              <wp:positionH relativeFrom="column">
                <wp:posOffset>-98586</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5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D1" w:rsidRDefault="00C20BD1" w:rsidP="005C7400">
      <w:pPr>
        <w:spacing w:after="0" w:line="240" w:lineRule="auto"/>
      </w:pPr>
      <w:r>
        <w:separator/>
      </w:r>
    </w:p>
  </w:footnote>
  <w:footnote w:type="continuationSeparator" w:id="0">
    <w:p w:rsidR="00C20BD1" w:rsidRDefault="00C20BD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22EE3C81"/>
    <w:multiLevelType w:val="hybridMultilevel"/>
    <w:tmpl w:val="9D9CD3F2"/>
    <w:lvl w:ilvl="0" w:tplc="68948B68">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91C577D"/>
    <w:multiLevelType w:val="hybridMultilevel"/>
    <w:tmpl w:val="7EFC2E90"/>
    <w:lvl w:ilvl="0" w:tplc="247AC768">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B3338AF"/>
    <w:multiLevelType w:val="hybridMultilevel"/>
    <w:tmpl w:val="CEB0EE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EB00739"/>
    <w:multiLevelType w:val="hybridMultilevel"/>
    <w:tmpl w:val="9F7855E2"/>
    <w:lvl w:ilvl="0" w:tplc="0E6CCAE4">
      <w:start w:val="1"/>
      <w:numFmt w:val="decimal"/>
      <w:lvlText w:val="%1."/>
      <w:lvlJc w:val="left"/>
      <w:pPr>
        <w:ind w:left="720" w:hanging="360"/>
      </w:pPr>
      <w:rPr>
        <w:rFonts w:hint="default"/>
        <w:b/>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7"/>
  </w:num>
  <w:num w:numId="5">
    <w:abstractNumId w:val="12"/>
  </w:num>
  <w:num w:numId="6">
    <w:abstractNumId w:val="10"/>
  </w:num>
  <w:num w:numId="7">
    <w:abstractNumId w:val="6"/>
  </w:num>
  <w:num w:numId="8">
    <w:abstractNumId w:val="14"/>
  </w:num>
  <w:num w:numId="9">
    <w:abstractNumId w:val="0"/>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2953"/>
    <w:rsid w:val="00034389"/>
    <w:rsid w:val="00037096"/>
    <w:rsid w:val="000A75EF"/>
    <w:rsid w:val="000C55D6"/>
    <w:rsid w:val="000D1BF1"/>
    <w:rsid w:val="001174AB"/>
    <w:rsid w:val="00122B9C"/>
    <w:rsid w:val="00143403"/>
    <w:rsid w:val="00190E35"/>
    <w:rsid w:val="001D3544"/>
    <w:rsid w:val="001D67D3"/>
    <w:rsid w:val="001E67C1"/>
    <w:rsid w:val="00206183"/>
    <w:rsid w:val="002773B2"/>
    <w:rsid w:val="00310EC4"/>
    <w:rsid w:val="00323F6E"/>
    <w:rsid w:val="0033291C"/>
    <w:rsid w:val="00347E98"/>
    <w:rsid w:val="003564B2"/>
    <w:rsid w:val="0036368E"/>
    <w:rsid w:val="00375E63"/>
    <w:rsid w:val="00387EDF"/>
    <w:rsid w:val="003A0B75"/>
    <w:rsid w:val="004358FF"/>
    <w:rsid w:val="00477B50"/>
    <w:rsid w:val="00480759"/>
    <w:rsid w:val="00491D3B"/>
    <w:rsid w:val="004C180E"/>
    <w:rsid w:val="004C28C1"/>
    <w:rsid w:val="004F5694"/>
    <w:rsid w:val="00517B70"/>
    <w:rsid w:val="00545128"/>
    <w:rsid w:val="00565648"/>
    <w:rsid w:val="00570D1F"/>
    <w:rsid w:val="0058110A"/>
    <w:rsid w:val="0059378E"/>
    <w:rsid w:val="005C334B"/>
    <w:rsid w:val="005C7400"/>
    <w:rsid w:val="00614055"/>
    <w:rsid w:val="00635803"/>
    <w:rsid w:val="0064787B"/>
    <w:rsid w:val="0065077F"/>
    <w:rsid w:val="00652E0F"/>
    <w:rsid w:val="006876CA"/>
    <w:rsid w:val="006F2229"/>
    <w:rsid w:val="007C196B"/>
    <w:rsid w:val="007C1AB0"/>
    <w:rsid w:val="007C331C"/>
    <w:rsid w:val="007F42CC"/>
    <w:rsid w:val="0081274C"/>
    <w:rsid w:val="00825E25"/>
    <w:rsid w:val="0085368C"/>
    <w:rsid w:val="008958FD"/>
    <w:rsid w:val="008E68BC"/>
    <w:rsid w:val="00913A50"/>
    <w:rsid w:val="00915F86"/>
    <w:rsid w:val="009160BE"/>
    <w:rsid w:val="00951019"/>
    <w:rsid w:val="009543A9"/>
    <w:rsid w:val="009568ED"/>
    <w:rsid w:val="009574AB"/>
    <w:rsid w:val="009810CD"/>
    <w:rsid w:val="00995236"/>
    <w:rsid w:val="009A39A8"/>
    <w:rsid w:val="009A4A50"/>
    <w:rsid w:val="009E3C02"/>
    <w:rsid w:val="009F0984"/>
    <w:rsid w:val="00A04C26"/>
    <w:rsid w:val="00A1582F"/>
    <w:rsid w:val="00A1707A"/>
    <w:rsid w:val="00A83038"/>
    <w:rsid w:val="00AC4681"/>
    <w:rsid w:val="00B20FFC"/>
    <w:rsid w:val="00B42D92"/>
    <w:rsid w:val="00B8753C"/>
    <w:rsid w:val="00B9472B"/>
    <w:rsid w:val="00BB1A83"/>
    <w:rsid w:val="00BC1BDF"/>
    <w:rsid w:val="00BC4429"/>
    <w:rsid w:val="00BD0BDD"/>
    <w:rsid w:val="00C02147"/>
    <w:rsid w:val="00C12A29"/>
    <w:rsid w:val="00C20BD1"/>
    <w:rsid w:val="00C402AB"/>
    <w:rsid w:val="00C4686F"/>
    <w:rsid w:val="00C82623"/>
    <w:rsid w:val="00CC2285"/>
    <w:rsid w:val="00D24C16"/>
    <w:rsid w:val="00D33805"/>
    <w:rsid w:val="00D67C6C"/>
    <w:rsid w:val="00D838C0"/>
    <w:rsid w:val="00DD6190"/>
    <w:rsid w:val="00E47DA6"/>
    <w:rsid w:val="00E73DC4"/>
    <w:rsid w:val="00E8157A"/>
    <w:rsid w:val="00E823AE"/>
    <w:rsid w:val="00ED3A33"/>
    <w:rsid w:val="00EE0058"/>
    <w:rsid w:val="00EF2297"/>
    <w:rsid w:val="00F01CA0"/>
    <w:rsid w:val="00F17F04"/>
    <w:rsid w:val="00F47A60"/>
    <w:rsid w:val="00F75466"/>
    <w:rsid w:val="00F842B7"/>
    <w:rsid w:val="00FB49CE"/>
    <w:rsid w:val="00FC6C53"/>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24145210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777745335">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1573-9980-4810-856B-7822E79A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2020-03-20T14:54:00Z</cp:lastPrinted>
  <dcterms:created xsi:type="dcterms:W3CDTF">2020-03-27T17:19:00Z</dcterms:created>
  <dcterms:modified xsi:type="dcterms:W3CDTF">2020-03-27T18:53:00Z</dcterms:modified>
</cp:coreProperties>
</file>